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CA6" w:rsidRDefault="00D2106B">
      <w:pPr>
        <w:ind w:left="2" w:hanging="4"/>
      </w:pPr>
      <w:bookmarkStart w:id="0" w:name="_GoBack"/>
      <w:bookmarkEnd w:id="0"/>
      <w:r>
        <w:rPr>
          <w:rFonts w:ascii="Century Gothic" w:eastAsia="Century Gothic" w:hAnsi="Century Gothic" w:cs="Century Gothic"/>
          <w:noProof/>
          <w:color w:val="694366"/>
          <w:sz w:val="36"/>
          <w:szCs w:val="36"/>
          <w:lang w:eastAsia="es-ES"/>
        </w:rPr>
        <w:drawing>
          <wp:anchor distT="0" distB="0" distL="114300" distR="114300" simplePos="0" relativeHeight="251658240" behindDoc="0" locked="0" layoutInCell="1" allowOverlap="1">
            <wp:simplePos x="0" y="0"/>
            <wp:positionH relativeFrom="column">
              <wp:posOffset>-366395</wp:posOffset>
            </wp:positionH>
            <wp:positionV relativeFrom="paragraph">
              <wp:posOffset>-981075</wp:posOffset>
            </wp:positionV>
            <wp:extent cx="4233140" cy="2458192"/>
            <wp:effectExtent l="0" t="38100" r="186690" b="3613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unicador.png"/>
                    <pic:cNvPicPr/>
                  </pic:nvPicPr>
                  <pic:blipFill>
                    <a:blip r:embed="rId8" cstate="print">
                      <a:extLst>
                        <a:ext uri="{28A0092B-C50C-407E-A947-70E740481C1C}">
                          <a14:useLocalDpi xmlns:a14="http://schemas.microsoft.com/office/drawing/2010/main" val="0"/>
                        </a:ext>
                      </a:extLst>
                    </a:blip>
                    <a:stretch>
                      <a:fillRect/>
                    </a:stretch>
                  </pic:blipFill>
                  <pic:spPr>
                    <a:xfrm rot="20980871">
                      <a:off x="0" y="0"/>
                      <a:ext cx="4233140" cy="2458192"/>
                    </a:xfrm>
                    <a:prstGeom prst="rect">
                      <a:avLst/>
                    </a:prstGeom>
                  </pic:spPr>
                </pic:pic>
              </a:graphicData>
            </a:graphic>
            <wp14:sizeRelH relativeFrom="margin">
              <wp14:pctWidth>0</wp14:pctWidth>
            </wp14:sizeRelH>
            <wp14:sizeRelV relativeFrom="margin">
              <wp14:pctHeight>0</wp14:pctHeight>
            </wp14:sizeRelV>
          </wp:anchor>
        </w:drawing>
      </w:r>
    </w:p>
    <w:tbl>
      <w:tblPr>
        <w:tblStyle w:val="aff1"/>
        <w:tblW w:w="4776" w:type="dxa"/>
        <w:tblInd w:w="3708" w:type="dxa"/>
        <w:tblBorders>
          <w:top w:val="single" w:sz="12" w:space="0" w:color="808080"/>
          <w:left w:val="single" w:sz="12" w:space="0" w:color="808080"/>
          <w:bottom w:val="single" w:sz="12" w:space="0" w:color="808080"/>
          <w:right w:val="single" w:sz="12" w:space="0" w:color="808080"/>
          <w:insideH w:val="nil"/>
          <w:insideV w:val="nil"/>
        </w:tblBorders>
        <w:tblLayout w:type="fixed"/>
        <w:tblLook w:val="0000" w:firstRow="0" w:lastRow="0" w:firstColumn="0" w:lastColumn="0" w:noHBand="0" w:noVBand="0"/>
      </w:tblPr>
      <w:tblGrid>
        <w:gridCol w:w="4776"/>
      </w:tblGrid>
      <w:tr w:rsidR="00420CA6">
        <w:trPr>
          <w:trHeight w:val="1956"/>
        </w:trPr>
        <w:tc>
          <w:tcPr>
            <w:tcW w:w="4776" w:type="dxa"/>
            <w:vAlign w:val="center"/>
          </w:tcPr>
          <w:p w:rsidR="00420CA6" w:rsidRDefault="00420CA6">
            <w:pPr>
              <w:tabs>
                <w:tab w:val="center" w:pos="4252"/>
                <w:tab w:val="right" w:pos="8504"/>
              </w:tabs>
              <w:spacing w:before="240" w:after="240"/>
              <w:ind w:left="2" w:hanging="4"/>
              <w:jc w:val="right"/>
              <w:rPr>
                <w:rFonts w:ascii="Century Gothic" w:eastAsia="Century Gothic" w:hAnsi="Century Gothic" w:cs="Century Gothic"/>
                <w:color w:val="694366"/>
                <w:sz w:val="36"/>
                <w:szCs w:val="36"/>
              </w:rPr>
            </w:pPr>
          </w:p>
          <w:p w:rsidR="00420CA6" w:rsidRDefault="00420CA6">
            <w:pPr>
              <w:tabs>
                <w:tab w:val="center" w:pos="4252"/>
                <w:tab w:val="right" w:pos="8504"/>
              </w:tabs>
              <w:spacing w:before="240" w:after="240"/>
              <w:ind w:left="2" w:hanging="4"/>
              <w:jc w:val="right"/>
              <w:rPr>
                <w:rFonts w:ascii="Century Gothic" w:eastAsia="Century Gothic" w:hAnsi="Century Gothic" w:cs="Century Gothic"/>
                <w:color w:val="694366"/>
                <w:sz w:val="36"/>
                <w:szCs w:val="36"/>
              </w:rPr>
            </w:pPr>
          </w:p>
          <w:p w:rsidR="00420CA6" w:rsidRPr="008E71C8" w:rsidRDefault="00420CA6">
            <w:pPr>
              <w:tabs>
                <w:tab w:val="center" w:pos="4252"/>
                <w:tab w:val="right" w:pos="8504"/>
              </w:tabs>
              <w:spacing w:before="240" w:after="240"/>
              <w:rPr>
                <w:rFonts w:ascii="Century Gothic" w:eastAsia="Century Gothic" w:hAnsi="Century Gothic" w:cs="Century Gothic"/>
                <w:color w:val="694366"/>
                <w:sz w:val="14"/>
                <w:szCs w:val="36"/>
              </w:rPr>
            </w:pPr>
          </w:p>
          <w:p w:rsidR="00420CA6" w:rsidRPr="008E71C8" w:rsidRDefault="00420CA6">
            <w:pPr>
              <w:tabs>
                <w:tab w:val="center" w:pos="4252"/>
                <w:tab w:val="right" w:pos="8504"/>
              </w:tabs>
              <w:spacing w:before="240" w:after="240"/>
              <w:ind w:left="-2" w:firstLine="0"/>
              <w:rPr>
                <w:rFonts w:ascii="Century Gothic" w:eastAsia="Century Gothic" w:hAnsi="Century Gothic" w:cs="Century Gothic"/>
                <w:color w:val="694366"/>
                <w:sz w:val="2"/>
                <w:szCs w:val="36"/>
              </w:rPr>
            </w:pPr>
          </w:p>
        </w:tc>
      </w:tr>
      <w:tr w:rsidR="00420CA6">
        <w:trPr>
          <w:trHeight w:val="2497"/>
        </w:trPr>
        <w:tc>
          <w:tcPr>
            <w:tcW w:w="4776" w:type="dxa"/>
            <w:tcBorders>
              <w:bottom w:val="nil"/>
            </w:tcBorders>
            <w:vAlign w:val="center"/>
          </w:tcPr>
          <w:p w:rsidR="00420CA6" w:rsidRDefault="005737BF">
            <w:pPr>
              <w:tabs>
                <w:tab w:val="center" w:pos="4252"/>
                <w:tab w:val="right" w:pos="8504"/>
              </w:tabs>
              <w:spacing w:before="240" w:after="240"/>
              <w:ind w:left="2" w:hanging="4"/>
              <w:jc w:val="center"/>
              <w:rPr>
                <w:rFonts w:ascii="Century Gothic" w:eastAsia="Century Gothic" w:hAnsi="Century Gothic" w:cs="Century Gothic"/>
                <w:b/>
                <w:color w:val="694366"/>
                <w:sz w:val="44"/>
                <w:szCs w:val="44"/>
              </w:rPr>
            </w:pPr>
            <w:r>
              <w:rPr>
                <w:rFonts w:ascii="Century Gothic" w:eastAsia="Century Gothic" w:hAnsi="Century Gothic" w:cs="Century Gothic"/>
                <w:b/>
                <w:color w:val="694366"/>
                <w:sz w:val="44"/>
                <w:szCs w:val="44"/>
              </w:rPr>
              <w:t>Intercomunicador táctil de nariz.</w:t>
            </w:r>
          </w:p>
          <w:p w:rsidR="00420CA6" w:rsidRDefault="005737BF">
            <w:pPr>
              <w:tabs>
                <w:tab w:val="center" w:pos="4252"/>
                <w:tab w:val="right" w:pos="8504"/>
              </w:tabs>
              <w:spacing w:before="240" w:after="240"/>
              <w:ind w:left="2" w:hanging="4"/>
              <w:jc w:val="center"/>
              <w:rPr>
                <w:rFonts w:ascii="Century Gothic" w:eastAsia="Century Gothic" w:hAnsi="Century Gothic" w:cs="Century Gothic"/>
                <w:b/>
                <w:color w:val="694366"/>
                <w:sz w:val="44"/>
                <w:szCs w:val="44"/>
              </w:rPr>
            </w:pPr>
            <w:r>
              <w:rPr>
                <w:rFonts w:ascii="Century Gothic" w:eastAsia="Century Gothic" w:hAnsi="Century Gothic" w:cs="Century Gothic"/>
                <w:b/>
                <w:color w:val="694366"/>
                <w:sz w:val="44"/>
                <w:szCs w:val="44"/>
              </w:rPr>
              <w:t xml:space="preserve"> ” Hay que echarle narices”</w:t>
            </w:r>
          </w:p>
          <w:p w:rsidR="008E71C8" w:rsidRPr="008E71C8" w:rsidRDefault="008E71C8">
            <w:pPr>
              <w:tabs>
                <w:tab w:val="center" w:pos="4252"/>
                <w:tab w:val="right" w:pos="8504"/>
              </w:tabs>
              <w:spacing w:before="240" w:after="240"/>
              <w:jc w:val="center"/>
              <w:rPr>
                <w:rFonts w:ascii="Century Gothic" w:eastAsia="Century Gothic" w:hAnsi="Century Gothic" w:cs="Century Gothic"/>
                <w:b/>
                <w:color w:val="694366"/>
                <w:sz w:val="8"/>
                <w:szCs w:val="44"/>
              </w:rPr>
            </w:pPr>
          </w:p>
          <w:p w:rsidR="008E71C8" w:rsidRPr="008E71C8" w:rsidRDefault="008E71C8">
            <w:pPr>
              <w:tabs>
                <w:tab w:val="center" w:pos="4252"/>
                <w:tab w:val="right" w:pos="8504"/>
              </w:tabs>
              <w:spacing w:before="240" w:after="240"/>
              <w:ind w:left="1" w:hanging="3"/>
              <w:jc w:val="center"/>
              <w:rPr>
                <w:rFonts w:ascii="Century Gothic" w:eastAsia="Century Gothic" w:hAnsi="Century Gothic" w:cs="Century Gothic"/>
                <w:b/>
                <w:color w:val="694366"/>
                <w:sz w:val="28"/>
                <w:szCs w:val="28"/>
              </w:rPr>
            </w:pPr>
            <w:r w:rsidRPr="008E71C8">
              <w:rPr>
                <w:rFonts w:ascii="Century Gothic" w:eastAsia="Century Gothic" w:hAnsi="Century Gothic" w:cs="Century Gothic"/>
                <w:b/>
                <w:color w:val="694366"/>
                <w:sz w:val="28"/>
                <w:szCs w:val="28"/>
              </w:rPr>
              <w:t xml:space="preserve">Puede verse un vídeo de esta adaptación en </w:t>
            </w:r>
            <w:hyperlink r:id="rId9" w:history="1">
              <w:r w:rsidRPr="008E71C8">
                <w:rPr>
                  <w:rStyle w:val="Hipervnculo"/>
                  <w:sz w:val="28"/>
                  <w:szCs w:val="28"/>
                </w:rPr>
                <w:t>https://www.youtube.com/watch?v=66pupNQqTOk&amp;feature=youtu.be</w:t>
              </w:r>
            </w:hyperlink>
          </w:p>
          <w:p w:rsidR="00D2106B" w:rsidRPr="008E71C8" w:rsidRDefault="00D2106B">
            <w:pPr>
              <w:tabs>
                <w:tab w:val="center" w:pos="4252"/>
                <w:tab w:val="right" w:pos="8504"/>
              </w:tabs>
              <w:spacing w:before="240" w:after="240"/>
              <w:ind w:left="-2" w:firstLine="0"/>
              <w:jc w:val="center"/>
              <w:rPr>
                <w:rFonts w:ascii="Century Gothic" w:eastAsia="Century Gothic" w:hAnsi="Century Gothic" w:cs="Century Gothic"/>
                <w:b/>
                <w:color w:val="694366"/>
                <w:sz w:val="2"/>
                <w:szCs w:val="44"/>
              </w:rPr>
            </w:pPr>
          </w:p>
          <w:p w:rsidR="00D2106B" w:rsidRPr="008E71C8" w:rsidRDefault="00D2106B">
            <w:pPr>
              <w:tabs>
                <w:tab w:val="center" w:pos="4252"/>
                <w:tab w:val="right" w:pos="8504"/>
              </w:tabs>
              <w:spacing w:before="240" w:after="240"/>
              <w:ind w:left="-2" w:firstLine="0"/>
              <w:jc w:val="center"/>
              <w:rPr>
                <w:rFonts w:ascii="Century Gothic" w:eastAsia="Century Gothic" w:hAnsi="Century Gothic" w:cs="Century Gothic"/>
                <w:color w:val="694366"/>
                <w:sz w:val="2"/>
                <w:szCs w:val="44"/>
              </w:rPr>
            </w:pPr>
          </w:p>
        </w:tc>
      </w:tr>
      <w:tr w:rsidR="00420CA6" w:rsidTr="008E71C8">
        <w:trPr>
          <w:trHeight w:val="1495"/>
        </w:trPr>
        <w:tc>
          <w:tcPr>
            <w:tcW w:w="4776" w:type="dxa"/>
            <w:tcBorders>
              <w:top w:val="nil"/>
              <w:bottom w:val="single" w:sz="12" w:space="0" w:color="808080"/>
            </w:tcBorders>
          </w:tcPr>
          <w:p w:rsidR="00420CA6" w:rsidRDefault="004E7F9F">
            <w:pPr>
              <w:shd w:val="clear" w:color="auto" w:fill="F5F5F5"/>
              <w:spacing w:after="0"/>
              <w:ind w:left="0" w:hanging="2"/>
              <w:jc w:val="center"/>
              <w:rPr>
                <w:rFonts w:ascii="Helvetica Neue" w:eastAsia="Helvetica Neue" w:hAnsi="Helvetica Neue" w:cs="Helvetica Neue"/>
                <w:color w:val="000000"/>
                <w:sz w:val="20"/>
                <w:szCs w:val="20"/>
              </w:rPr>
            </w:pPr>
            <w:hyperlink r:id="rId10">
              <w:r w:rsidR="005737BF">
                <w:rPr>
                  <w:rFonts w:ascii="inherit" w:eastAsia="inherit" w:hAnsi="inherit" w:cs="inherit"/>
                  <w:noProof/>
                  <w:color w:val="4374B7"/>
                  <w:sz w:val="20"/>
                  <w:szCs w:val="20"/>
                  <w:lang w:eastAsia="es-ES"/>
                </w:rPr>
                <w:drawing>
                  <wp:inline distT="0" distB="0" distL="114300" distR="114300">
                    <wp:extent cx="689610" cy="247015"/>
                    <wp:effectExtent l="0" t="0" r="0" b="0"/>
                    <wp:docPr id="1031" name="image2.png" descr="Licencia Creative Commons"/>
                    <wp:cNvGraphicFramePr/>
                    <a:graphic xmlns:a="http://schemas.openxmlformats.org/drawingml/2006/main">
                      <a:graphicData uri="http://schemas.openxmlformats.org/drawingml/2006/picture">
                        <pic:pic xmlns:pic="http://schemas.openxmlformats.org/drawingml/2006/picture">
                          <pic:nvPicPr>
                            <pic:cNvPr id="0" name="image2.png" descr="Licencia Creative Commons"/>
                            <pic:cNvPicPr preferRelativeResize="0"/>
                          </pic:nvPicPr>
                          <pic:blipFill>
                            <a:blip r:embed="rId11"/>
                            <a:srcRect/>
                            <a:stretch>
                              <a:fillRect/>
                            </a:stretch>
                          </pic:blipFill>
                          <pic:spPr>
                            <a:xfrm>
                              <a:off x="0" y="0"/>
                              <a:ext cx="689610" cy="247015"/>
                            </a:xfrm>
                            <a:prstGeom prst="rect">
                              <a:avLst/>
                            </a:prstGeom>
                            <a:ln/>
                          </pic:spPr>
                        </pic:pic>
                      </a:graphicData>
                    </a:graphic>
                  </wp:inline>
                </w:drawing>
              </w:r>
            </w:hyperlink>
          </w:p>
          <w:p w:rsidR="00420CA6" w:rsidRDefault="005737BF">
            <w:pPr>
              <w:shd w:val="clear" w:color="auto" w:fill="F5F5F5"/>
              <w:spacing w:after="0"/>
              <w:ind w:left="0" w:hanging="2"/>
              <w:jc w:val="center"/>
              <w:rPr>
                <w:rFonts w:ascii="Arial" w:eastAsia="Arial" w:hAnsi="Arial" w:cs="Arial"/>
                <w:color w:val="000000"/>
                <w:sz w:val="18"/>
                <w:szCs w:val="18"/>
              </w:rPr>
            </w:pPr>
            <w:r>
              <w:rPr>
                <w:rFonts w:ascii="Helvetica Neue" w:eastAsia="Helvetica Neue" w:hAnsi="Helvetica Neue" w:cs="Helvetica Neue"/>
                <w:color w:val="000000"/>
                <w:sz w:val="20"/>
                <w:szCs w:val="20"/>
              </w:rPr>
              <w:br/>
            </w:r>
            <w:r>
              <w:rPr>
                <w:rFonts w:ascii="Arial" w:eastAsia="Arial" w:hAnsi="Arial" w:cs="Arial"/>
                <w:b/>
                <w:color w:val="000000"/>
                <w:sz w:val="18"/>
                <w:szCs w:val="18"/>
              </w:rPr>
              <w:t>Este obra se publica bajo una</w:t>
            </w:r>
          </w:p>
          <w:p w:rsidR="00420CA6" w:rsidRDefault="005737BF">
            <w:pPr>
              <w:shd w:val="clear" w:color="auto" w:fill="F5F5F5"/>
              <w:spacing w:after="0"/>
              <w:ind w:left="0" w:hanging="2"/>
              <w:jc w:val="center"/>
              <w:rPr>
                <w:rFonts w:ascii="Arial" w:eastAsia="Arial" w:hAnsi="Arial" w:cs="Arial"/>
                <w:color w:val="000000"/>
                <w:sz w:val="18"/>
                <w:szCs w:val="18"/>
              </w:rPr>
            </w:pPr>
            <w:r>
              <w:rPr>
                <w:rFonts w:ascii="Arial" w:eastAsia="Arial" w:hAnsi="Arial" w:cs="Arial"/>
                <w:b/>
                <w:color w:val="000000"/>
                <w:sz w:val="18"/>
                <w:szCs w:val="18"/>
              </w:rPr>
              <w:t> </w:t>
            </w:r>
            <w:hyperlink r:id="rId12">
              <w:r>
                <w:rPr>
                  <w:rFonts w:ascii="Arial" w:eastAsia="Arial" w:hAnsi="Arial" w:cs="Arial"/>
                  <w:b/>
                  <w:color w:val="4374B7"/>
                  <w:sz w:val="18"/>
                  <w:szCs w:val="18"/>
                  <w:u w:val="single"/>
                </w:rPr>
                <w:t xml:space="preserve">Licencia </w:t>
              </w:r>
              <w:proofErr w:type="spellStart"/>
              <w:r>
                <w:rPr>
                  <w:rFonts w:ascii="Arial" w:eastAsia="Arial" w:hAnsi="Arial" w:cs="Arial"/>
                  <w:b/>
                  <w:color w:val="4374B7"/>
                  <w:sz w:val="18"/>
                  <w:szCs w:val="18"/>
                  <w:u w:val="single"/>
                </w:rPr>
                <w:t>Creative</w:t>
              </w:r>
              <w:proofErr w:type="spellEnd"/>
              <w:r>
                <w:rPr>
                  <w:rFonts w:ascii="Arial" w:eastAsia="Arial" w:hAnsi="Arial" w:cs="Arial"/>
                  <w:b/>
                  <w:color w:val="4374B7"/>
                  <w:sz w:val="18"/>
                  <w:szCs w:val="18"/>
                  <w:u w:val="single"/>
                </w:rPr>
                <w:t xml:space="preserve"> </w:t>
              </w:r>
              <w:proofErr w:type="spellStart"/>
              <w:r>
                <w:rPr>
                  <w:rFonts w:ascii="Arial" w:eastAsia="Arial" w:hAnsi="Arial" w:cs="Arial"/>
                  <w:b/>
                  <w:color w:val="4374B7"/>
                  <w:sz w:val="18"/>
                  <w:szCs w:val="18"/>
                  <w:u w:val="single"/>
                </w:rPr>
                <w:t>Commons</w:t>
              </w:r>
              <w:proofErr w:type="spellEnd"/>
              <w:r>
                <w:rPr>
                  <w:rFonts w:ascii="Arial" w:eastAsia="Arial" w:hAnsi="Arial" w:cs="Arial"/>
                  <w:b/>
                  <w:color w:val="4374B7"/>
                  <w:sz w:val="18"/>
                  <w:szCs w:val="18"/>
                  <w:u w:val="single"/>
                </w:rPr>
                <w:t xml:space="preserve"> Atribución-</w:t>
              </w:r>
              <w:proofErr w:type="spellStart"/>
              <w:r>
                <w:rPr>
                  <w:rFonts w:ascii="Arial" w:eastAsia="Arial" w:hAnsi="Arial" w:cs="Arial"/>
                  <w:b/>
                  <w:color w:val="4374B7"/>
                  <w:sz w:val="18"/>
                  <w:szCs w:val="18"/>
                  <w:u w:val="single"/>
                </w:rPr>
                <w:t>NoComercial</w:t>
              </w:r>
              <w:proofErr w:type="spellEnd"/>
              <w:r>
                <w:rPr>
                  <w:rFonts w:ascii="Arial" w:eastAsia="Arial" w:hAnsi="Arial" w:cs="Arial"/>
                  <w:b/>
                  <w:color w:val="4374B7"/>
                  <w:sz w:val="18"/>
                  <w:szCs w:val="18"/>
                  <w:u w:val="single"/>
                </w:rPr>
                <w:t>-</w:t>
              </w:r>
              <w:proofErr w:type="spellStart"/>
              <w:r>
                <w:rPr>
                  <w:rFonts w:ascii="Arial" w:eastAsia="Arial" w:hAnsi="Arial" w:cs="Arial"/>
                  <w:b/>
                  <w:color w:val="4374B7"/>
                  <w:sz w:val="18"/>
                  <w:szCs w:val="18"/>
                  <w:u w:val="single"/>
                </w:rPr>
                <w:t>CompartirIgual</w:t>
              </w:r>
              <w:proofErr w:type="spellEnd"/>
              <w:r>
                <w:rPr>
                  <w:rFonts w:ascii="Arial" w:eastAsia="Arial" w:hAnsi="Arial" w:cs="Arial"/>
                  <w:b/>
                  <w:color w:val="4374B7"/>
                  <w:sz w:val="18"/>
                  <w:szCs w:val="18"/>
                  <w:u w:val="single"/>
                </w:rPr>
                <w:t xml:space="preserve"> 3.0 </w:t>
              </w:r>
              <w:proofErr w:type="spellStart"/>
              <w:r>
                <w:rPr>
                  <w:rFonts w:ascii="Arial" w:eastAsia="Arial" w:hAnsi="Arial" w:cs="Arial"/>
                  <w:b/>
                  <w:color w:val="4374B7"/>
                  <w:sz w:val="18"/>
                  <w:szCs w:val="18"/>
                  <w:u w:val="single"/>
                </w:rPr>
                <w:t>Unported</w:t>
              </w:r>
              <w:proofErr w:type="spellEnd"/>
            </w:hyperlink>
            <w:r>
              <w:rPr>
                <w:rFonts w:ascii="Arial" w:eastAsia="Arial" w:hAnsi="Arial" w:cs="Arial"/>
                <w:b/>
                <w:color w:val="000000"/>
                <w:sz w:val="18"/>
                <w:szCs w:val="18"/>
              </w:rPr>
              <w:t>.</w:t>
            </w:r>
          </w:p>
          <w:p w:rsidR="00420CA6" w:rsidRDefault="00420CA6">
            <w:pPr>
              <w:shd w:val="clear" w:color="auto" w:fill="F5F5F5"/>
              <w:ind w:left="0" w:hanging="2"/>
              <w:rPr>
                <w:rFonts w:ascii="Helvetica Neue" w:eastAsia="Helvetica Neue" w:hAnsi="Helvetica Neue" w:cs="Helvetica Neue"/>
                <w:color w:val="000000"/>
                <w:sz w:val="20"/>
                <w:szCs w:val="20"/>
              </w:rPr>
            </w:pPr>
          </w:p>
        </w:tc>
      </w:tr>
    </w:tbl>
    <w:p w:rsidR="00420CA6" w:rsidRDefault="00420CA6">
      <w:pPr>
        <w:ind w:left="0" w:hanging="2"/>
      </w:pPr>
    </w:p>
    <w:p w:rsidR="00420CA6" w:rsidRDefault="005737BF">
      <w:pPr>
        <w:ind w:left="0" w:hanging="2"/>
      </w:pPr>
      <w:r>
        <w:br w:type="page"/>
      </w:r>
    </w:p>
    <w:tbl>
      <w:tblPr>
        <w:tblStyle w:val="aff2"/>
        <w:tblW w:w="8972" w:type="dxa"/>
        <w:tblInd w:w="-252" w:type="dxa"/>
        <w:tblBorders>
          <w:top w:val="nil"/>
          <w:left w:val="nil"/>
          <w:bottom w:val="nil"/>
          <w:right w:val="nil"/>
          <w:insideH w:val="nil"/>
          <w:insideV w:val="single" w:sz="24" w:space="0" w:color="9AC26B"/>
        </w:tblBorders>
        <w:tblLayout w:type="fixed"/>
        <w:tblLook w:val="0000" w:firstRow="0" w:lastRow="0" w:firstColumn="0" w:lastColumn="0" w:noHBand="0" w:noVBand="0"/>
      </w:tblPr>
      <w:tblGrid>
        <w:gridCol w:w="2782"/>
        <w:gridCol w:w="6190"/>
      </w:tblGrid>
      <w:tr w:rsidR="00420CA6">
        <w:tc>
          <w:tcPr>
            <w:tcW w:w="8972" w:type="dxa"/>
            <w:gridSpan w:val="2"/>
            <w:vAlign w:val="center"/>
          </w:tcPr>
          <w:p w:rsidR="00420CA6" w:rsidRDefault="008E71C8">
            <w:pPr>
              <w:tabs>
                <w:tab w:val="center" w:pos="4252"/>
                <w:tab w:val="right" w:pos="8504"/>
              </w:tabs>
              <w:spacing w:before="240" w:after="240"/>
              <w:ind w:left="2" w:hanging="4"/>
              <w:jc w:val="center"/>
              <w:rPr>
                <w:rFonts w:ascii="Century Gothic" w:eastAsia="Century Gothic" w:hAnsi="Century Gothic" w:cs="Century Gothic"/>
                <w:b/>
                <w:color w:val="694366"/>
                <w:sz w:val="44"/>
                <w:szCs w:val="44"/>
              </w:rPr>
            </w:pPr>
            <w:r>
              <w:rPr>
                <w:rFonts w:ascii="Century Gothic" w:eastAsia="Century Gothic" w:hAnsi="Century Gothic" w:cs="Century Gothic"/>
                <w:b/>
                <w:noProof/>
                <w:color w:val="694366"/>
                <w:sz w:val="44"/>
                <w:szCs w:val="44"/>
                <w:lang w:eastAsia="es-ES"/>
              </w:rPr>
              <w:lastRenderedPageBreak/>
              <w:drawing>
                <wp:anchor distT="0" distB="0" distL="114300" distR="114300" simplePos="0" relativeHeight="251659264" behindDoc="0" locked="0" layoutInCell="1" allowOverlap="1">
                  <wp:simplePos x="0" y="0"/>
                  <wp:positionH relativeFrom="column">
                    <wp:posOffset>32385</wp:posOffset>
                  </wp:positionH>
                  <wp:positionV relativeFrom="paragraph">
                    <wp:posOffset>289560</wp:posOffset>
                  </wp:positionV>
                  <wp:extent cx="1183005" cy="6864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unicado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3005" cy="686435"/>
                          </a:xfrm>
                          <a:prstGeom prst="rect">
                            <a:avLst/>
                          </a:prstGeom>
                        </pic:spPr>
                      </pic:pic>
                    </a:graphicData>
                  </a:graphic>
                  <wp14:sizeRelH relativeFrom="margin">
                    <wp14:pctWidth>0</wp14:pctWidth>
                  </wp14:sizeRelH>
                  <wp14:sizeRelV relativeFrom="margin">
                    <wp14:pctHeight>0</wp14:pctHeight>
                  </wp14:sizeRelV>
                </wp:anchor>
              </w:drawing>
            </w:r>
          </w:p>
        </w:tc>
      </w:tr>
      <w:tr w:rsidR="00420CA6">
        <w:tc>
          <w:tcPr>
            <w:tcW w:w="2782" w:type="dxa"/>
            <w:tcBorders>
              <w:right w:val="nil"/>
            </w:tcBorders>
          </w:tcPr>
          <w:p w:rsidR="00420CA6" w:rsidRDefault="00420CA6">
            <w:pPr>
              <w:tabs>
                <w:tab w:val="center" w:pos="4252"/>
                <w:tab w:val="right" w:pos="8504"/>
              </w:tabs>
              <w:spacing w:before="120" w:after="120"/>
              <w:ind w:left="0" w:hanging="2"/>
              <w:jc w:val="right"/>
            </w:pPr>
          </w:p>
        </w:tc>
        <w:tc>
          <w:tcPr>
            <w:tcW w:w="6190" w:type="dxa"/>
            <w:tcBorders>
              <w:left w:val="nil"/>
            </w:tcBorders>
          </w:tcPr>
          <w:p w:rsidR="00420CA6" w:rsidRDefault="008E71C8" w:rsidP="008E71C8">
            <w:pPr>
              <w:tabs>
                <w:tab w:val="center" w:pos="4252"/>
                <w:tab w:val="right" w:pos="8504"/>
              </w:tabs>
              <w:spacing w:before="120" w:after="120"/>
              <w:ind w:left="2" w:hanging="4"/>
              <w:jc w:val="center"/>
              <w:rPr>
                <w:rFonts w:ascii="Century Gothic" w:eastAsia="Century Gothic" w:hAnsi="Century Gothic" w:cs="Century Gothic"/>
                <w:b/>
                <w:color w:val="694366"/>
                <w:sz w:val="36"/>
                <w:szCs w:val="44"/>
              </w:rPr>
            </w:pPr>
            <w:r w:rsidRPr="008E71C8">
              <w:rPr>
                <w:rFonts w:ascii="Century Gothic" w:eastAsia="Century Gothic" w:hAnsi="Century Gothic" w:cs="Century Gothic"/>
                <w:b/>
                <w:color w:val="694366"/>
                <w:sz w:val="36"/>
                <w:szCs w:val="44"/>
              </w:rPr>
              <w:t>Intercomunicador táctil de nariz.</w:t>
            </w:r>
          </w:p>
          <w:p w:rsidR="008E71C8" w:rsidRDefault="008E71C8" w:rsidP="008E71C8">
            <w:pPr>
              <w:tabs>
                <w:tab w:val="center" w:pos="4252"/>
                <w:tab w:val="right" w:pos="8504"/>
              </w:tabs>
              <w:spacing w:before="120" w:after="120"/>
              <w:ind w:left="0" w:hanging="2"/>
              <w:jc w:val="center"/>
              <w:rPr>
                <w:rFonts w:ascii="Century Gothic" w:eastAsia="Century Gothic" w:hAnsi="Century Gothic" w:cs="Century Gothic"/>
              </w:rPr>
            </w:pPr>
          </w:p>
        </w:tc>
      </w:tr>
      <w:tr w:rsidR="00420CA6">
        <w:tc>
          <w:tcPr>
            <w:tcW w:w="2782" w:type="dxa"/>
            <w:tcBorders>
              <w:bottom w:val="nil"/>
            </w:tcBorders>
          </w:tcPr>
          <w:p w:rsidR="00420CA6" w:rsidRDefault="005737BF">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Breve descripción</w:t>
            </w:r>
          </w:p>
        </w:tc>
        <w:tc>
          <w:tcPr>
            <w:tcW w:w="6190" w:type="dxa"/>
            <w:tcBorders>
              <w:bottom w:val="nil"/>
            </w:tcBorders>
          </w:tcPr>
          <w:p w:rsidR="00420CA6" w:rsidRDefault="005737BF">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 xml:space="preserve">El objetivo es diseñar y fabricar un sistema de intercomunicación de bajo coste que permita a Francis, una persona con parálisis cerebral, con un nivel de afectación de un 90%, comunicarse de la forma más fluida posible. </w:t>
            </w:r>
          </w:p>
          <w:p w:rsidR="00420CA6" w:rsidRDefault="005737BF">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La limitación de movimientos de Francis es tal, que no puede expresarse oralmente y sólo puede mover el cuello, debe utilizar su nariz como única extremidad con capacidad para pulsar o manipular objetos o botones.</w:t>
            </w:r>
          </w:p>
          <w:p w:rsidR="00420CA6" w:rsidRDefault="005737BF">
            <w:pPr>
              <w:tabs>
                <w:tab w:val="center" w:pos="4252"/>
                <w:tab w:val="right" w:pos="8504"/>
              </w:tabs>
              <w:spacing w:before="120" w:after="120"/>
              <w:ind w:left="0" w:hanging="2"/>
              <w:jc w:val="both"/>
              <w:rPr>
                <w:rFonts w:ascii="Century Gothic" w:eastAsia="Century Gothic" w:hAnsi="Century Gothic" w:cs="Century Gothic"/>
              </w:rPr>
            </w:pPr>
            <w:r>
              <w:rPr>
                <w:rFonts w:ascii="Century Gothic" w:eastAsia="Century Gothic" w:hAnsi="Century Gothic" w:cs="Century Gothic"/>
              </w:rPr>
              <w:t>Nuestro reto es construir una pantalla táctil de 10”, que conjuntamente con otro display orientado a su interlocutor debe permitirle a Francis mantener conversaciones complejas de una forma suficientemente fluida.</w:t>
            </w:r>
          </w:p>
        </w:tc>
      </w:tr>
      <w:tr w:rsidR="00420CA6">
        <w:tc>
          <w:tcPr>
            <w:tcW w:w="2782" w:type="dxa"/>
            <w:tcBorders>
              <w:right w:val="nil"/>
            </w:tcBorders>
          </w:tcPr>
          <w:p w:rsidR="00420CA6" w:rsidRDefault="00420CA6">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420CA6" w:rsidRDefault="00420CA6">
            <w:pPr>
              <w:tabs>
                <w:tab w:val="center" w:pos="4252"/>
                <w:tab w:val="right" w:pos="8504"/>
              </w:tabs>
              <w:spacing w:before="120" w:after="120"/>
              <w:ind w:left="0" w:hanging="2"/>
              <w:rPr>
                <w:rFonts w:ascii="Century Gothic" w:eastAsia="Century Gothic" w:hAnsi="Century Gothic" w:cs="Century Gothic"/>
              </w:rPr>
            </w:pPr>
          </w:p>
          <w:p w:rsidR="008E71C8" w:rsidRDefault="008E71C8">
            <w:pPr>
              <w:tabs>
                <w:tab w:val="center" w:pos="4252"/>
                <w:tab w:val="right" w:pos="8504"/>
              </w:tabs>
              <w:spacing w:before="120" w:after="120"/>
              <w:ind w:left="0" w:hanging="2"/>
              <w:rPr>
                <w:rFonts w:ascii="Century Gothic" w:eastAsia="Century Gothic" w:hAnsi="Century Gothic" w:cs="Century Gothic"/>
              </w:rPr>
            </w:pPr>
          </w:p>
        </w:tc>
      </w:tr>
      <w:tr w:rsidR="00420CA6">
        <w:tc>
          <w:tcPr>
            <w:tcW w:w="2782" w:type="dxa"/>
            <w:tcBorders>
              <w:bottom w:val="nil"/>
            </w:tcBorders>
          </w:tcPr>
          <w:p w:rsidR="00420CA6" w:rsidRDefault="005737BF">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Para quién se hizo y con qué objeto</w:t>
            </w:r>
          </w:p>
        </w:tc>
        <w:tc>
          <w:tcPr>
            <w:tcW w:w="6190" w:type="dxa"/>
            <w:tcBorders>
              <w:bottom w:val="nil"/>
            </w:tcBorders>
          </w:tcPr>
          <w:p w:rsidR="00420CA6" w:rsidRDefault="008E71C8" w:rsidP="008E71C8">
            <w:pPr>
              <w:tabs>
                <w:tab w:val="center" w:pos="4252"/>
                <w:tab w:val="right" w:pos="8504"/>
              </w:tabs>
              <w:spacing w:before="180" w:after="120"/>
              <w:ind w:leftChars="0" w:left="0" w:firstLineChars="0" w:firstLine="0"/>
              <w:jc w:val="both"/>
              <w:rPr>
                <w:rFonts w:ascii="Century Gothic" w:eastAsia="Century Gothic" w:hAnsi="Century Gothic" w:cs="Century Gothic"/>
              </w:rPr>
            </w:pPr>
            <w:r>
              <w:rPr>
                <w:noProof/>
                <w:lang w:eastAsia="es-ES"/>
              </w:rPr>
              <w:drawing>
                <wp:anchor distT="0" distB="0" distL="114300" distR="114300" simplePos="0" relativeHeight="251660288" behindDoc="0" locked="0" layoutInCell="1" allowOverlap="1">
                  <wp:simplePos x="0" y="0"/>
                  <wp:positionH relativeFrom="column">
                    <wp:posOffset>2208530</wp:posOffset>
                  </wp:positionH>
                  <wp:positionV relativeFrom="paragraph">
                    <wp:posOffset>132715</wp:posOffset>
                  </wp:positionV>
                  <wp:extent cx="1513840" cy="1994535"/>
                  <wp:effectExtent l="0" t="0" r="0" b="5715"/>
                  <wp:wrapThrough wrapText="bothSides">
                    <wp:wrapPolygon edited="0">
                      <wp:start x="0" y="0"/>
                      <wp:lineTo x="0" y="21456"/>
                      <wp:lineTo x="21201" y="21456"/>
                      <wp:lineTo x="21201" y="0"/>
                      <wp:lineTo x="0" y="0"/>
                    </wp:wrapPolygon>
                  </wp:wrapThrough>
                  <wp:docPr id="10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513840" cy="1994535"/>
                          </a:xfrm>
                          <a:prstGeom prst="rect">
                            <a:avLst/>
                          </a:prstGeom>
                          <a:ln/>
                        </pic:spPr>
                      </pic:pic>
                    </a:graphicData>
                  </a:graphic>
                  <wp14:sizeRelH relativeFrom="margin">
                    <wp14:pctWidth>0</wp14:pctWidth>
                  </wp14:sizeRelH>
                  <wp14:sizeRelV relativeFrom="margin">
                    <wp14:pctHeight>0</wp14:pctHeight>
                  </wp14:sizeRelV>
                </wp:anchor>
              </w:drawing>
            </w:r>
            <w:r w:rsidR="005737BF">
              <w:rPr>
                <w:rFonts w:ascii="Century Gothic" w:eastAsia="Century Gothic" w:hAnsi="Century Gothic" w:cs="Century Gothic"/>
              </w:rPr>
              <w:t xml:space="preserve">El proyecto realizado por las Escuelas San José surge de  la propuesta de CARD Capacitas y la colaboración de CODIFIVA, para cubrir una de las necesidades básicas de Francis Pérez, una persona que presenta parálisis cerebral y a la que las tecnologías de apoyo le permiten demostrar </w:t>
            </w:r>
            <w:r w:rsidR="005737BF">
              <w:rPr>
                <w:rFonts w:ascii="Century Gothic" w:eastAsia="Century Gothic" w:hAnsi="Century Gothic" w:cs="Century Gothic"/>
              </w:rPr>
              <w:lastRenderedPageBreak/>
              <w:t>la capacidad que de otro modo era difícil de observar.</w:t>
            </w:r>
          </w:p>
          <w:p w:rsidR="00420CA6" w:rsidRDefault="005737BF" w:rsidP="008E71C8">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En palabras del propio Francis; “El mío, es sólo un ejemplo de muchos otros testimonios que deja patente: la trascendencia que tiene una avanzada y personalizada tecnología.</w:t>
            </w:r>
          </w:p>
        </w:tc>
      </w:tr>
      <w:tr w:rsidR="00420CA6">
        <w:tc>
          <w:tcPr>
            <w:tcW w:w="2782" w:type="dxa"/>
            <w:tcBorders>
              <w:right w:val="nil"/>
            </w:tcBorders>
          </w:tcPr>
          <w:p w:rsidR="00420CA6" w:rsidRDefault="00420CA6">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420CA6" w:rsidRDefault="00420CA6">
            <w:pPr>
              <w:tabs>
                <w:tab w:val="center" w:pos="4252"/>
                <w:tab w:val="right" w:pos="8504"/>
              </w:tabs>
              <w:spacing w:before="120" w:after="120"/>
              <w:ind w:left="0" w:hanging="2"/>
              <w:rPr>
                <w:rFonts w:ascii="Century Gothic" w:eastAsia="Century Gothic" w:hAnsi="Century Gothic" w:cs="Century Gothic"/>
              </w:rPr>
            </w:pPr>
          </w:p>
          <w:p w:rsidR="005946B9" w:rsidRDefault="005946B9">
            <w:pPr>
              <w:tabs>
                <w:tab w:val="center" w:pos="4252"/>
                <w:tab w:val="right" w:pos="8504"/>
              </w:tabs>
              <w:spacing w:before="120" w:after="120"/>
              <w:ind w:left="0" w:hanging="2"/>
              <w:rPr>
                <w:rFonts w:ascii="Century Gothic" w:eastAsia="Century Gothic" w:hAnsi="Century Gothic" w:cs="Century Gothic"/>
              </w:rPr>
            </w:pPr>
          </w:p>
        </w:tc>
      </w:tr>
      <w:tr w:rsidR="00420CA6">
        <w:tc>
          <w:tcPr>
            <w:tcW w:w="2782" w:type="dxa"/>
            <w:tcBorders>
              <w:bottom w:val="nil"/>
            </w:tcBorders>
          </w:tcPr>
          <w:p w:rsidR="00420CA6" w:rsidRDefault="005737BF">
            <w:pPr>
              <w:tabs>
                <w:tab w:val="center" w:pos="4252"/>
                <w:tab w:val="right" w:pos="8504"/>
              </w:tabs>
              <w:spacing w:before="120" w:after="120"/>
              <w:ind w:left="1" w:right="154"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Materiales y  modo de funcionamiento</w:t>
            </w:r>
          </w:p>
        </w:tc>
        <w:tc>
          <w:tcPr>
            <w:tcW w:w="6190" w:type="dxa"/>
            <w:tcBorders>
              <w:bottom w:val="nil"/>
            </w:tcBorders>
          </w:tcPr>
          <w:p w:rsidR="00420CA6" w:rsidRDefault="005737BF">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 xml:space="preserve">Se ha realizado con electrónica de bajo coste basado en Arduino Mega y con pantallas táctiles programables </w:t>
            </w:r>
            <w:proofErr w:type="spellStart"/>
            <w:r>
              <w:rPr>
                <w:rFonts w:ascii="Century Gothic" w:eastAsia="Century Gothic" w:hAnsi="Century Gothic" w:cs="Century Gothic"/>
              </w:rPr>
              <w:t>Nextion</w:t>
            </w:r>
            <w:proofErr w:type="spellEnd"/>
            <w:r>
              <w:rPr>
                <w:rFonts w:ascii="Century Gothic" w:eastAsia="Century Gothic" w:hAnsi="Century Gothic" w:cs="Century Gothic"/>
              </w:rPr>
              <w:t xml:space="preserve">, además de teclado mecánico, Reguladores y displays alfanuméricos, entre otros. Toda la información y los progresos se han ido colgando en una página Web creada con la plataforma </w:t>
            </w:r>
            <w:proofErr w:type="spellStart"/>
            <w:r>
              <w:rPr>
                <w:rFonts w:ascii="Century Gothic" w:eastAsia="Century Gothic" w:hAnsi="Century Gothic" w:cs="Century Gothic"/>
              </w:rPr>
              <w:t>Sites</w:t>
            </w:r>
            <w:proofErr w:type="spellEnd"/>
            <w:r>
              <w:rPr>
                <w:rFonts w:ascii="Century Gothic" w:eastAsia="Century Gothic" w:hAnsi="Century Gothic" w:cs="Century Gothic"/>
              </w:rPr>
              <w:t xml:space="preserve"> de Google.</w:t>
            </w:r>
          </w:p>
          <w:p w:rsidR="00420CA6" w:rsidRDefault="004E7F9F">
            <w:pPr>
              <w:tabs>
                <w:tab w:val="center" w:pos="4252"/>
                <w:tab w:val="right" w:pos="8504"/>
              </w:tabs>
              <w:spacing w:before="180" w:after="120"/>
              <w:ind w:left="0" w:hanging="2"/>
              <w:jc w:val="both"/>
              <w:rPr>
                <w:rFonts w:ascii="Century Gothic" w:eastAsia="Century Gothic" w:hAnsi="Century Gothic" w:cs="Century Gothic"/>
              </w:rPr>
            </w:pPr>
            <w:hyperlink r:id="rId15">
              <w:r w:rsidR="005737BF">
                <w:rPr>
                  <w:color w:val="0000FF"/>
                  <w:u w:val="single"/>
                </w:rPr>
                <w:t>https://sites.google.com/escuelassj.com/porquenoscompete/p%C3%A1gina-principal</w:t>
              </w:r>
            </w:hyperlink>
          </w:p>
          <w:p w:rsidR="00420CA6" w:rsidRDefault="005737BF">
            <w:pPr>
              <w:tabs>
                <w:tab w:val="center" w:pos="4252"/>
                <w:tab w:val="right" w:pos="8504"/>
              </w:tabs>
              <w:spacing w:before="120" w:after="120"/>
              <w:ind w:left="0" w:hanging="2"/>
              <w:jc w:val="both"/>
              <w:rPr>
                <w:rFonts w:ascii="Century Gothic" w:eastAsia="Century Gothic" w:hAnsi="Century Gothic" w:cs="Century Gothic"/>
              </w:rPr>
            </w:pPr>
            <w:r>
              <w:rPr>
                <w:rFonts w:ascii="Century Gothic" w:eastAsia="Century Gothic" w:hAnsi="Century Gothic" w:cs="Century Gothic"/>
              </w:rPr>
              <w:t>Con el fin de que todos los alumnos de primero de GS de Automatización y Robótica pudieran tomar parte en este proyecto se adquirió una pantalla de 10”, el elemento de mayor coste para el prototipo real y varias pantallas de 3,5 de las mismas prestaciones para ahorrar costes, pero esto nos ha permitido poder trabajar por parejas en el aula,  haciendo que una tormenta de ideas aportada por los alumnos enriqueciera los diseños de los menús  y de los iconos, así como realizar cada pareja sus propias prácticas y superar las dificultades técnicas que plantea este reto tanto en la programación como en la comunicación entre los diversos dispositivos que interviene en este reto.</w:t>
            </w:r>
          </w:p>
        </w:tc>
      </w:tr>
      <w:tr w:rsidR="00420CA6">
        <w:tc>
          <w:tcPr>
            <w:tcW w:w="2782" w:type="dxa"/>
            <w:tcBorders>
              <w:right w:val="nil"/>
            </w:tcBorders>
          </w:tcPr>
          <w:p w:rsidR="00420CA6" w:rsidRDefault="00420CA6">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420CA6" w:rsidRDefault="00420CA6">
            <w:pPr>
              <w:tabs>
                <w:tab w:val="center" w:pos="4252"/>
                <w:tab w:val="right" w:pos="8504"/>
              </w:tabs>
              <w:spacing w:before="120" w:after="120"/>
              <w:ind w:left="0" w:hanging="2"/>
              <w:rPr>
                <w:rFonts w:ascii="Century Gothic" w:eastAsia="Century Gothic" w:hAnsi="Century Gothic" w:cs="Century Gothic"/>
              </w:rPr>
            </w:pPr>
          </w:p>
          <w:p w:rsidR="005946B9" w:rsidRDefault="005946B9">
            <w:pPr>
              <w:tabs>
                <w:tab w:val="center" w:pos="4252"/>
                <w:tab w:val="right" w:pos="8504"/>
              </w:tabs>
              <w:spacing w:before="120" w:after="120"/>
              <w:ind w:left="0" w:hanging="2"/>
              <w:rPr>
                <w:rFonts w:ascii="Century Gothic" w:eastAsia="Century Gothic" w:hAnsi="Century Gothic" w:cs="Century Gothic"/>
              </w:rPr>
            </w:pPr>
          </w:p>
        </w:tc>
      </w:tr>
      <w:tr w:rsidR="00420CA6">
        <w:tc>
          <w:tcPr>
            <w:tcW w:w="2782" w:type="dxa"/>
            <w:tcBorders>
              <w:bottom w:val="nil"/>
            </w:tcBorders>
          </w:tcPr>
          <w:p w:rsidR="00420CA6" w:rsidRDefault="005737BF">
            <w:pPr>
              <w:tabs>
                <w:tab w:val="center" w:pos="4252"/>
                <w:tab w:val="right" w:pos="8504"/>
              </w:tabs>
              <w:spacing w:before="120" w:after="120"/>
              <w:ind w:left="1" w:right="154"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lastRenderedPageBreak/>
              <w:t>Proceso de elaboración</w:t>
            </w:r>
          </w:p>
        </w:tc>
        <w:tc>
          <w:tcPr>
            <w:tcW w:w="6190" w:type="dxa"/>
            <w:tcBorders>
              <w:bottom w:val="nil"/>
            </w:tcBorders>
          </w:tcPr>
          <w:p w:rsidR="00420CA6" w:rsidRDefault="005737BF">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Este proyecto ha supuesto el trabajo de un equipo multidisciplinar formado por alumnado de las especialidades de Grado Superior de Automatización y Robótica industrial, en el que también participa el alumnado del Grado Superior de Integración Social.</w:t>
            </w:r>
          </w:p>
          <w:p w:rsidR="00420CA6" w:rsidRDefault="005737BF">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Este equipo de alumnado y profesorado ha contado en todo momento con la orientación del CARD Capacitas de la UCV para atender las necesidades planteadas de la mejor manera posible.</w:t>
            </w:r>
          </w:p>
          <w:p w:rsidR="00420CA6" w:rsidRDefault="005737BF">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El objetivo era diseñar un prototipo con un coste razonable en materiales y que pueda replicarse.</w:t>
            </w:r>
          </w:p>
          <w:p w:rsidR="00420CA6" w:rsidRDefault="005737BF">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Previo al diseño, Francis Nos facilitó Unas indicaciones dónde planteaba la idea inicial ver dispositivo que le permitiese tener un nivel óptimo de autonomía personal.</w:t>
            </w:r>
          </w:p>
          <w:p w:rsidR="00420CA6" w:rsidRDefault="005737BF">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A partir de las indicaciones se realizó un sondeo de tecnologías que nos permitieran fabricar un intercomunicador mediante una pantalla táctil, lo suficientemente grande para que Francis pudiera expresarse con la nariz. Dispondría de dos pantallas, una táctil de 102 orientada hacia Francis, mediante esta pantalla programada con cientos de iconos clasificados por temas puede en un solo clic expresar frases completas de forma inmediata. En otra pantalla alfanumérica más pequeña y orientada a la persona que se sitúa frente a Francis aparece el mensaje escrito. Estas pantallas estarán alojadas en un brazo sujeto a la silla motorizada que utiliza Francis para su s desplazamientos, para ello cada equipo de alumnos a diseñado la carcasa que alojaría tanto las pantallas como la electrónica necesaria.</w:t>
            </w:r>
          </w:p>
          <w:p w:rsidR="00420CA6" w:rsidRDefault="00771941">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A</w:t>
            </w:r>
            <w:r w:rsidR="005737BF">
              <w:rPr>
                <w:rFonts w:ascii="Century Gothic" w:eastAsia="Century Gothic" w:hAnsi="Century Gothic" w:cs="Century Gothic"/>
              </w:rPr>
              <w:t xml:space="preserve"> pesar de las circunstancias provocadas por el covid19, los alumnos y profesores hemos seguido trabajando de forma telemática y con herramientas colaborativas como </w:t>
            </w:r>
            <w:proofErr w:type="spellStart"/>
            <w:r w:rsidR="005737BF">
              <w:rPr>
                <w:rFonts w:ascii="Century Gothic" w:eastAsia="Century Gothic" w:hAnsi="Century Gothic" w:cs="Century Gothic"/>
              </w:rPr>
              <w:t>Tinkercad</w:t>
            </w:r>
            <w:proofErr w:type="spellEnd"/>
            <w:r w:rsidR="005737BF">
              <w:rPr>
                <w:rFonts w:ascii="Century Gothic" w:eastAsia="Century Gothic" w:hAnsi="Century Gothic" w:cs="Century Gothic"/>
              </w:rPr>
              <w:t xml:space="preserve"> </w:t>
            </w:r>
            <w:r>
              <w:rPr>
                <w:rFonts w:ascii="Century Gothic" w:eastAsia="Century Gothic" w:hAnsi="Century Gothic" w:cs="Century Gothic"/>
              </w:rPr>
              <w:t>3D (</w:t>
            </w:r>
            <w:r w:rsidR="005737BF">
              <w:rPr>
                <w:rFonts w:ascii="Century Gothic" w:eastAsia="Century Gothic" w:hAnsi="Century Gothic" w:cs="Century Gothic"/>
              </w:rPr>
              <w:t xml:space="preserve">para diseño 3D), simulación de programación </w:t>
            </w:r>
            <w:proofErr w:type="spellStart"/>
            <w:r w:rsidR="005737BF">
              <w:rPr>
                <w:rFonts w:ascii="Century Gothic" w:eastAsia="Century Gothic" w:hAnsi="Century Gothic" w:cs="Century Gothic"/>
              </w:rPr>
              <w:t>Nextion</w:t>
            </w:r>
            <w:proofErr w:type="spellEnd"/>
            <w:r w:rsidR="005737BF">
              <w:rPr>
                <w:rFonts w:ascii="Century Gothic" w:eastAsia="Century Gothic" w:hAnsi="Century Gothic" w:cs="Century Gothic"/>
              </w:rPr>
              <w:t xml:space="preserve"> Editor, entorno de </w:t>
            </w:r>
            <w:r w:rsidR="005737BF">
              <w:rPr>
                <w:rFonts w:ascii="Century Gothic" w:eastAsia="Century Gothic" w:hAnsi="Century Gothic" w:cs="Century Gothic"/>
              </w:rPr>
              <w:lastRenderedPageBreak/>
              <w:t xml:space="preserve">programación de Arduino y simuladores online como </w:t>
            </w:r>
            <w:proofErr w:type="spellStart"/>
            <w:r w:rsidR="005737BF">
              <w:rPr>
                <w:rFonts w:ascii="Century Gothic" w:eastAsia="Century Gothic" w:hAnsi="Century Gothic" w:cs="Century Gothic"/>
              </w:rPr>
              <w:t>Tinkercad</w:t>
            </w:r>
            <w:proofErr w:type="spellEnd"/>
            <w:r w:rsidR="005737BF">
              <w:rPr>
                <w:rFonts w:ascii="Century Gothic" w:eastAsia="Century Gothic" w:hAnsi="Century Gothic" w:cs="Century Gothic"/>
              </w:rPr>
              <w:t xml:space="preserve"> </w:t>
            </w:r>
            <w:proofErr w:type="spellStart"/>
            <w:r w:rsidR="005737BF">
              <w:rPr>
                <w:rFonts w:ascii="Century Gothic" w:eastAsia="Century Gothic" w:hAnsi="Century Gothic" w:cs="Century Gothic"/>
              </w:rPr>
              <w:t>Circuits</w:t>
            </w:r>
            <w:proofErr w:type="spellEnd"/>
            <w:r w:rsidR="005737BF">
              <w:rPr>
                <w:rFonts w:ascii="Century Gothic" w:eastAsia="Century Gothic" w:hAnsi="Century Gothic" w:cs="Century Gothic"/>
              </w:rPr>
              <w:t xml:space="preserve"> (para programar microcontroladores como Arduino y </w:t>
            </w:r>
            <w:r>
              <w:rPr>
                <w:rFonts w:ascii="Century Gothic" w:eastAsia="Century Gothic" w:hAnsi="Century Gothic" w:cs="Century Gothic"/>
              </w:rPr>
              <w:t>simularlos)</w:t>
            </w:r>
            <w:r w:rsidR="005737BF">
              <w:rPr>
                <w:rFonts w:ascii="Century Gothic" w:eastAsia="Century Gothic" w:hAnsi="Century Gothic" w:cs="Century Gothic"/>
              </w:rPr>
              <w:t xml:space="preserve"> y herramientas de diseño electrónico programables como Proteus. Con la mediación del alumnado de Grado Superior en Integración Social que nos ha ido trasladando las demandas de Francis, atendiendo en la media de lo posible a sus peticiones.</w:t>
            </w:r>
          </w:p>
        </w:tc>
      </w:tr>
      <w:tr w:rsidR="00420CA6">
        <w:tc>
          <w:tcPr>
            <w:tcW w:w="2782" w:type="dxa"/>
            <w:tcBorders>
              <w:right w:val="nil"/>
            </w:tcBorders>
          </w:tcPr>
          <w:p w:rsidR="00420CA6" w:rsidRDefault="00420CA6">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420CA6" w:rsidRDefault="00420CA6">
            <w:pPr>
              <w:tabs>
                <w:tab w:val="center" w:pos="4252"/>
                <w:tab w:val="right" w:pos="8504"/>
              </w:tabs>
              <w:spacing w:before="120" w:after="120"/>
              <w:ind w:left="0" w:hanging="2"/>
              <w:rPr>
                <w:rFonts w:ascii="Century Gothic" w:eastAsia="Century Gothic" w:hAnsi="Century Gothic" w:cs="Century Gothic"/>
              </w:rPr>
            </w:pPr>
          </w:p>
          <w:p w:rsidR="005946B9" w:rsidRDefault="005946B9">
            <w:pPr>
              <w:tabs>
                <w:tab w:val="center" w:pos="4252"/>
                <w:tab w:val="right" w:pos="8504"/>
              </w:tabs>
              <w:spacing w:before="120" w:after="120"/>
              <w:ind w:left="0" w:hanging="2"/>
              <w:rPr>
                <w:rFonts w:ascii="Century Gothic" w:eastAsia="Century Gothic" w:hAnsi="Century Gothic" w:cs="Century Gothic"/>
              </w:rPr>
            </w:pPr>
          </w:p>
        </w:tc>
      </w:tr>
      <w:tr w:rsidR="00420CA6">
        <w:tc>
          <w:tcPr>
            <w:tcW w:w="2782" w:type="dxa"/>
            <w:tcBorders>
              <w:bottom w:val="nil"/>
            </w:tcBorders>
          </w:tcPr>
          <w:p w:rsidR="00420CA6" w:rsidRDefault="005737BF">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Precauciones</w:t>
            </w:r>
          </w:p>
        </w:tc>
        <w:tc>
          <w:tcPr>
            <w:tcW w:w="6190" w:type="dxa"/>
            <w:tcBorders>
              <w:bottom w:val="nil"/>
            </w:tcBorders>
          </w:tcPr>
          <w:p w:rsidR="00420CA6" w:rsidRDefault="005737BF" w:rsidP="00771941">
            <w:pPr>
              <w:pBdr>
                <w:top w:val="nil"/>
                <w:left w:val="nil"/>
                <w:bottom w:val="nil"/>
                <w:right w:val="nil"/>
                <w:between w:val="nil"/>
              </w:pBdr>
              <w:tabs>
                <w:tab w:val="center" w:pos="4252"/>
                <w:tab w:val="right" w:pos="8504"/>
              </w:tabs>
              <w:spacing w:before="180" w:after="0"/>
              <w:ind w:leftChars="0" w:left="0" w:firstLineChars="0" w:firstLine="0"/>
              <w:jc w:val="both"/>
              <w:rPr>
                <w:rFonts w:ascii="Century Gothic" w:eastAsia="Century Gothic" w:hAnsi="Century Gothic" w:cs="Century Gothic"/>
                <w:color w:val="000000"/>
              </w:rPr>
            </w:pPr>
            <w:r>
              <w:rPr>
                <w:rFonts w:ascii="Century Gothic" w:eastAsia="Century Gothic" w:hAnsi="Century Gothic" w:cs="Century Gothic"/>
                <w:color w:val="000000"/>
              </w:rPr>
              <w:t>Precauciones de tipo eléctrico dado que la manipulación va a ser con la nariz.</w:t>
            </w:r>
          </w:p>
          <w:p w:rsidR="00771941" w:rsidRDefault="00771941" w:rsidP="00771941">
            <w:pPr>
              <w:pBdr>
                <w:top w:val="nil"/>
                <w:left w:val="nil"/>
                <w:bottom w:val="nil"/>
                <w:right w:val="nil"/>
                <w:between w:val="nil"/>
              </w:pBdr>
              <w:tabs>
                <w:tab w:val="center" w:pos="4252"/>
                <w:tab w:val="right" w:pos="8504"/>
              </w:tabs>
              <w:spacing w:after="0"/>
              <w:ind w:leftChars="0" w:left="0" w:firstLineChars="0" w:firstLine="0"/>
              <w:jc w:val="both"/>
              <w:rPr>
                <w:rFonts w:ascii="Century Gothic" w:eastAsia="Century Gothic" w:hAnsi="Century Gothic" w:cs="Century Gothic"/>
                <w:color w:val="000000"/>
              </w:rPr>
            </w:pPr>
          </w:p>
          <w:p w:rsidR="00420CA6" w:rsidRDefault="005737BF" w:rsidP="00771941">
            <w:pPr>
              <w:pBdr>
                <w:top w:val="nil"/>
                <w:left w:val="nil"/>
                <w:bottom w:val="nil"/>
                <w:right w:val="nil"/>
                <w:between w:val="nil"/>
              </w:pBdr>
              <w:tabs>
                <w:tab w:val="center" w:pos="4252"/>
                <w:tab w:val="right" w:pos="8504"/>
              </w:tabs>
              <w:spacing w:after="0"/>
              <w:ind w:leftChars="0" w:left="0" w:firstLineChars="0" w:firstLine="0"/>
              <w:jc w:val="both"/>
              <w:rPr>
                <w:rFonts w:ascii="Century Gothic" w:eastAsia="Century Gothic" w:hAnsi="Century Gothic" w:cs="Century Gothic"/>
                <w:color w:val="000000"/>
              </w:rPr>
            </w:pPr>
            <w:r>
              <w:rPr>
                <w:rFonts w:ascii="Century Gothic" w:eastAsia="Century Gothic" w:hAnsi="Century Gothic" w:cs="Century Gothic"/>
                <w:color w:val="000000"/>
              </w:rPr>
              <w:t>Hay que considerar que el intercomunicador debe ir instalado en la silla y va a estar a la intemperie en muchas ocasiones lluvia, viento o cualquier otro fenómeno meteorológico podría dañar al dispositivo si no está debidamente diseñado.</w:t>
            </w:r>
          </w:p>
          <w:p w:rsidR="00771941" w:rsidRDefault="00771941" w:rsidP="00771941">
            <w:pPr>
              <w:pBdr>
                <w:top w:val="nil"/>
                <w:left w:val="nil"/>
                <w:bottom w:val="nil"/>
                <w:right w:val="nil"/>
                <w:between w:val="nil"/>
              </w:pBdr>
              <w:tabs>
                <w:tab w:val="center" w:pos="4252"/>
                <w:tab w:val="right" w:pos="8504"/>
              </w:tabs>
              <w:spacing w:after="120"/>
              <w:ind w:leftChars="0" w:left="0" w:firstLineChars="0" w:firstLine="0"/>
              <w:jc w:val="both"/>
              <w:rPr>
                <w:rFonts w:ascii="Century Gothic" w:eastAsia="Century Gothic" w:hAnsi="Century Gothic" w:cs="Century Gothic"/>
                <w:color w:val="000000"/>
              </w:rPr>
            </w:pPr>
          </w:p>
          <w:p w:rsidR="00420CA6" w:rsidRDefault="005737BF" w:rsidP="00771941">
            <w:pPr>
              <w:pBdr>
                <w:top w:val="nil"/>
                <w:left w:val="nil"/>
                <w:bottom w:val="nil"/>
                <w:right w:val="nil"/>
                <w:between w:val="nil"/>
              </w:pBdr>
              <w:tabs>
                <w:tab w:val="center" w:pos="4252"/>
                <w:tab w:val="right" w:pos="8504"/>
              </w:tabs>
              <w:spacing w:after="120"/>
              <w:ind w:leftChars="0" w:left="0" w:firstLineChars="0" w:firstLine="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Los días soleados no deben ser un obstáculo para que Francis se pueda expresar y tanto él como su interlocutor pueda leer los mensajes en la pantalla. </w:t>
            </w:r>
          </w:p>
        </w:tc>
      </w:tr>
      <w:tr w:rsidR="00420CA6">
        <w:tc>
          <w:tcPr>
            <w:tcW w:w="2782" w:type="dxa"/>
            <w:tcBorders>
              <w:right w:val="nil"/>
            </w:tcBorders>
          </w:tcPr>
          <w:p w:rsidR="00420CA6" w:rsidRDefault="00420CA6">
            <w:pPr>
              <w:tabs>
                <w:tab w:val="center" w:pos="4252"/>
                <w:tab w:val="right" w:pos="8504"/>
              </w:tabs>
              <w:spacing w:before="120" w:after="120"/>
              <w:ind w:left="0" w:right="279" w:hanging="2"/>
              <w:rPr>
                <w:rFonts w:ascii="Century Gothic" w:eastAsia="Century Gothic" w:hAnsi="Century Gothic" w:cs="Century Gothic"/>
              </w:rPr>
            </w:pPr>
          </w:p>
        </w:tc>
        <w:tc>
          <w:tcPr>
            <w:tcW w:w="6190" w:type="dxa"/>
            <w:tcBorders>
              <w:left w:val="nil"/>
            </w:tcBorders>
          </w:tcPr>
          <w:p w:rsidR="00420CA6" w:rsidRDefault="00420CA6">
            <w:pPr>
              <w:tabs>
                <w:tab w:val="center" w:pos="4252"/>
                <w:tab w:val="right" w:pos="8504"/>
              </w:tabs>
              <w:spacing w:before="120" w:after="120"/>
              <w:ind w:left="0" w:hanging="2"/>
              <w:rPr>
                <w:rFonts w:ascii="Century Gothic" w:eastAsia="Century Gothic" w:hAnsi="Century Gothic" w:cs="Century Gothic"/>
              </w:rPr>
            </w:pPr>
          </w:p>
          <w:p w:rsidR="005946B9" w:rsidRDefault="005946B9">
            <w:pPr>
              <w:tabs>
                <w:tab w:val="center" w:pos="4252"/>
                <w:tab w:val="right" w:pos="8504"/>
              </w:tabs>
              <w:spacing w:before="120" w:after="120"/>
              <w:ind w:left="0" w:hanging="2"/>
              <w:rPr>
                <w:rFonts w:ascii="Century Gothic" w:eastAsia="Century Gothic" w:hAnsi="Century Gothic" w:cs="Century Gothic"/>
              </w:rPr>
            </w:pPr>
          </w:p>
          <w:p w:rsidR="005946B9" w:rsidRDefault="005946B9">
            <w:pPr>
              <w:tabs>
                <w:tab w:val="center" w:pos="4252"/>
                <w:tab w:val="right" w:pos="8504"/>
              </w:tabs>
              <w:spacing w:before="120" w:after="120"/>
              <w:ind w:left="0" w:hanging="2"/>
              <w:rPr>
                <w:rFonts w:ascii="Century Gothic" w:eastAsia="Century Gothic" w:hAnsi="Century Gothic" w:cs="Century Gothic"/>
              </w:rPr>
            </w:pPr>
          </w:p>
          <w:p w:rsidR="005946B9" w:rsidRDefault="005946B9">
            <w:pPr>
              <w:tabs>
                <w:tab w:val="center" w:pos="4252"/>
                <w:tab w:val="right" w:pos="8504"/>
              </w:tabs>
              <w:spacing w:before="120" w:after="120"/>
              <w:ind w:left="0" w:hanging="2"/>
              <w:rPr>
                <w:rFonts w:ascii="Century Gothic" w:eastAsia="Century Gothic" w:hAnsi="Century Gothic" w:cs="Century Gothic"/>
              </w:rPr>
            </w:pPr>
          </w:p>
          <w:p w:rsidR="005946B9" w:rsidRDefault="005946B9">
            <w:pPr>
              <w:tabs>
                <w:tab w:val="center" w:pos="4252"/>
                <w:tab w:val="right" w:pos="8504"/>
              </w:tabs>
              <w:spacing w:before="120" w:after="120"/>
              <w:ind w:left="0" w:hanging="2"/>
              <w:rPr>
                <w:rFonts w:ascii="Century Gothic" w:eastAsia="Century Gothic" w:hAnsi="Century Gothic" w:cs="Century Gothic"/>
              </w:rPr>
            </w:pPr>
          </w:p>
          <w:p w:rsidR="005946B9" w:rsidRDefault="005946B9">
            <w:pPr>
              <w:tabs>
                <w:tab w:val="center" w:pos="4252"/>
                <w:tab w:val="right" w:pos="8504"/>
              </w:tabs>
              <w:spacing w:before="120" w:after="120"/>
              <w:ind w:left="0" w:hanging="2"/>
              <w:rPr>
                <w:rFonts w:ascii="Century Gothic" w:eastAsia="Century Gothic" w:hAnsi="Century Gothic" w:cs="Century Gothic"/>
              </w:rPr>
            </w:pPr>
          </w:p>
          <w:p w:rsidR="005946B9" w:rsidRDefault="005946B9">
            <w:pPr>
              <w:tabs>
                <w:tab w:val="center" w:pos="4252"/>
                <w:tab w:val="right" w:pos="8504"/>
              </w:tabs>
              <w:spacing w:before="120" w:after="120"/>
              <w:ind w:left="0" w:hanging="2"/>
              <w:rPr>
                <w:rFonts w:ascii="Century Gothic" w:eastAsia="Century Gothic" w:hAnsi="Century Gothic" w:cs="Century Gothic"/>
              </w:rPr>
            </w:pPr>
          </w:p>
          <w:p w:rsidR="005946B9" w:rsidRDefault="005946B9">
            <w:pPr>
              <w:tabs>
                <w:tab w:val="center" w:pos="4252"/>
                <w:tab w:val="right" w:pos="8504"/>
              </w:tabs>
              <w:spacing w:before="120" w:after="120"/>
              <w:ind w:left="0" w:hanging="2"/>
              <w:rPr>
                <w:rFonts w:ascii="Century Gothic" w:eastAsia="Century Gothic" w:hAnsi="Century Gothic" w:cs="Century Gothic"/>
              </w:rPr>
            </w:pPr>
          </w:p>
          <w:p w:rsidR="005946B9" w:rsidRDefault="005946B9">
            <w:pPr>
              <w:tabs>
                <w:tab w:val="center" w:pos="4252"/>
                <w:tab w:val="right" w:pos="8504"/>
              </w:tabs>
              <w:spacing w:before="120" w:after="120"/>
              <w:ind w:left="0" w:hanging="2"/>
              <w:rPr>
                <w:rFonts w:ascii="Century Gothic" w:eastAsia="Century Gothic" w:hAnsi="Century Gothic" w:cs="Century Gothic"/>
              </w:rPr>
            </w:pPr>
          </w:p>
        </w:tc>
      </w:tr>
      <w:tr w:rsidR="00420CA6">
        <w:tc>
          <w:tcPr>
            <w:tcW w:w="2782" w:type="dxa"/>
          </w:tcPr>
          <w:p w:rsidR="00420CA6" w:rsidRDefault="005737BF">
            <w:pPr>
              <w:tabs>
                <w:tab w:val="center" w:pos="4252"/>
                <w:tab w:val="right" w:pos="8504"/>
              </w:tabs>
              <w:spacing w:before="120" w:after="120"/>
              <w:ind w:left="1" w:right="278"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lastRenderedPageBreak/>
              <w:t>Autores y  datos de contacto</w:t>
            </w:r>
          </w:p>
          <w:p w:rsidR="00420CA6" w:rsidRDefault="00420CA6">
            <w:pPr>
              <w:tabs>
                <w:tab w:val="center" w:pos="4252"/>
                <w:tab w:val="right" w:pos="8504"/>
              </w:tabs>
              <w:spacing w:before="120" w:after="120"/>
              <w:ind w:left="0" w:right="278" w:hanging="2"/>
              <w:jc w:val="right"/>
              <w:rPr>
                <w:rFonts w:ascii="Century Gothic" w:eastAsia="Century Gothic" w:hAnsi="Century Gothic" w:cs="Century Gothic"/>
                <w:color w:val="694366"/>
                <w:sz w:val="20"/>
                <w:szCs w:val="20"/>
              </w:rPr>
            </w:pPr>
          </w:p>
        </w:tc>
        <w:tc>
          <w:tcPr>
            <w:tcW w:w="6190" w:type="dxa"/>
          </w:tcPr>
          <w:p w:rsidR="00420CA6" w:rsidRDefault="005737BF">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Nombre: Juan Manuel</w:t>
            </w:r>
            <w:r w:rsidR="005946B9">
              <w:rPr>
                <w:rFonts w:ascii="Century Gothic" w:eastAsia="Century Gothic" w:hAnsi="Century Gothic" w:cs="Century Gothic"/>
              </w:rPr>
              <w:t xml:space="preserve"> Ríos </w:t>
            </w:r>
            <w:proofErr w:type="spellStart"/>
            <w:r w:rsidR="005946B9">
              <w:rPr>
                <w:rFonts w:ascii="Century Gothic" w:eastAsia="Century Gothic" w:hAnsi="Century Gothic" w:cs="Century Gothic"/>
              </w:rPr>
              <w:t>Lizana</w:t>
            </w:r>
            <w:proofErr w:type="spellEnd"/>
          </w:p>
          <w:p w:rsidR="005946B9" w:rsidRDefault="005946B9" w:rsidP="005946B9">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Correo electrónico:  </w:t>
            </w:r>
            <w:hyperlink r:id="rId16" w:history="1">
              <w:r w:rsidRPr="002C06C4">
                <w:rPr>
                  <w:rStyle w:val="Hipervnculo"/>
                  <w:rFonts w:ascii="Century Gothic" w:eastAsia="Century Gothic" w:hAnsi="Century Gothic" w:cs="Century Gothic"/>
                </w:rPr>
                <w:t>juan.rios@escuelassj.com</w:t>
              </w:r>
            </w:hyperlink>
          </w:p>
          <w:p w:rsidR="005946B9" w:rsidRDefault="005946B9" w:rsidP="005946B9">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Nombre: </w:t>
            </w:r>
            <w:proofErr w:type="spellStart"/>
            <w:r>
              <w:rPr>
                <w:rFonts w:ascii="Century Gothic" w:eastAsia="Century Gothic" w:hAnsi="Century Gothic" w:cs="Century Gothic"/>
              </w:rPr>
              <w:t>Bernat</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Llopis</w:t>
            </w:r>
            <w:proofErr w:type="spellEnd"/>
            <w:r>
              <w:rPr>
                <w:rFonts w:ascii="Century Gothic" w:eastAsia="Century Gothic" w:hAnsi="Century Gothic" w:cs="Century Gothic"/>
              </w:rPr>
              <w:t xml:space="preserve"> Carrasco</w:t>
            </w:r>
          </w:p>
          <w:p w:rsidR="005946B9" w:rsidRDefault="005946B9" w:rsidP="005946B9">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Correo electrónico:  </w:t>
            </w:r>
            <w:hyperlink r:id="rId17" w:history="1">
              <w:r w:rsidRPr="002C06C4">
                <w:rPr>
                  <w:rStyle w:val="Hipervnculo"/>
                  <w:rFonts w:ascii="Century Gothic" w:eastAsia="Century Gothic" w:hAnsi="Century Gothic" w:cs="Century Gothic"/>
                </w:rPr>
                <w:t>bernat.llopis@escuelassj.com</w:t>
              </w:r>
            </w:hyperlink>
          </w:p>
          <w:p w:rsidR="005946B9" w:rsidRDefault="005946B9" w:rsidP="005946B9">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Nombre: Rafael Villatoro Girones</w:t>
            </w:r>
          </w:p>
          <w:p w:rsidR="005946B9" w:rsidRDefault="005946B9" w:rsidP="005946B9">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Correo electrónico:   </w:t>
            </w:r>
            <w:hyperlink r:id="rId18" w:history="1">
              <w:r w:rsidRPr="002C06C4">
                <w:rPr>
                  <w:rStyle w:val="Hipervnculo"/>
                  <w:rFonts w:ascii="Century Gothic" w:eastAsia="Century Gothic" w:hAnsi="Century Gothic" w:cs="Century Gothic"/>
                </w:rPr>
                <w:t>rafael.villatoro@escuelassj.com</w:t>
              </w:r>
            </w:hyperlink>
          </w:p>
          <w:p w:rsidR="005946B9" w:rsidRPr="005946B9" w:rsidRDefault="005946B9">
            <w:pPr>
              <w:tabs>
                <w:tab w:val="center" w:pos="4252"/>
                <w:tab w:val="right" w:pos="8504"/>
              </w:tabs>
              <w:spacing w:before="120" w:after="120"/>
              <w:rPr>
                <w:rFonts w:ascii="Century Gothic" w:eastAsia="Century Gothic" w:hAnsi="Century Gothic" w:cs="Century Gothic"/>
                <w:sz w:val="12"/>
              </w:rPr>
            </w:pPr>
          </w:p>
          <w:p w:rsidR="00420CA6" w:rsidRDefault="005737BF">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Dirección: Avda. de les </w:t>
            </w:r>
            <w:proofErr w:type="spellStart"/>
            <w:r>
              <w:rPr>
                <w:rFonts w:ascii="Century Gothic" w:eastAsia="Century Gothic" w:hAnsi="Century Gothic" w:cs="Century Gothic"/>
              </w:rPr>
              <w:t>Corts</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Valencianes</w:t>
            </w:r>
            <w:proofErr w:type="spellEnd"/>
            <w:r>
              <w:rPr>
                <w:rFonts w:ascii="Century Gothic" w:eastAsia="Century Gothic" w:hAnsi="Century Gothic" w:cs="Century Gothic"/>
              </w:rPr>
              <w:t>, 1</w:t>
            </w:r>
          </w:p>
          <w:p w:rsidR="00420CA6" w:rsidRDefault="005737BF">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Código Postal: 46015</w:t>
            </w:r>
          </w:p>
          <w:p w:rsidR="00420CA6" w:rsidRDefault="005737BF">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Población: Valencia</w:t>
            </w:r>
          </w:p>
          <w:p w:rsidR="00420CA6" w:rsidRDefault="005737BF">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Provincia: Valencia</w:t>
            </w:r>
          </w:p>
          <w:p w:rsidR="00420CA6" w:rsidRDefault="005737BF">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País: España</w:t>
            </w:r>
          </w:p>
          <w:p w:rsidR="00420CA6" w:rsidRDefault="005737BF" w:rsidP="005946B9">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Teléfono: 963499011</w:t>
            </w:r>
          </w:p>
        </w:tc>
      </w:tr>
    </w:tbl>
    <w:p w:rsidR="00420CA6" w:rsidRDefault="005737BF">
      <w:pPr>
        <w:ind w:left="0" w:hanging="2"/>
      </w:pPr>
      <w:r>
        <w:t xml:space="preserve"> </w:t>
      </w:r>
    </w:p>
    <w:p w:rsidR="005946B9" w:rsidRDefault="005946B9">
      <w:pPr>
        <w:ind w:left="0" w:hanging="2"/>
        <w:jc w:val="center"/>
      </w:pPr>
    </w:p>
    <w:p w:rsidR="005946B9" w:rsidRDefault="005946B9">
      <w:pPr>
        <w:ind w:left="0" w:hanging="2"/>
        <w:jc w:val="center"/>
      </w:pPr>
    </w:p>
    <w:p w:rsidR="005946B9" w:rsidRDefault="005946B9" w:rsidP="005946B9">
      <w:pPr>
        <w:pStyle w:val="NormalWeb"/>
        <w:spacing w:before="0" w:beforeAutospacing="0" w:after="200" w:afterAutospacing="0"/>
        <w:ind w:left="5" w:hanging="7"/>
        <w:jc w:val="center"/>
        <w:textAlignment w:val="baseline"/>
      </w:pPr>
      <w:r w:rsidRPr="00EF2DFD">
        <w:rPr>
          <w:rFonts w:ascii="Calibri" w:hAnsi="Calibri" w:cs="Calibri"/>
          <w:noProof/>
          <w:color w:val="1155CC"/>
          <w:sz w:val="22"/>
          <w:szCs w:val="22"/>
          <w:lang w:val="es-ES" w:eastAsia="es-ES"/>
        </w:rPr>
        <w:drawing>
          <wp:inline distT="0" distB="0" distL="0" distR="0">
            <wp:extent cx="862965" cy="640715"/>
            <wp:effectExtent l="0" t="0" r="0" b="6985"/>
            <wp:docPr id="6" name="Imagen 6" descr="x58ydWBBUeKxLD9H64MVP5B3Lk_P9v2w8hgfdax2Dm_hUuo8G_u3Rdw_sYSGYBVwZSgcZMUsU1gvKcwzo7mZcDEZpvLo3PXjbdNyMUaup_PIUSzMrtOtlEyf9xCJwyOnKHZGHJo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x58ydWBBUeKxLD9H64MVP5B3Lk_P9v2w8hgfdax2Dm_hUuo8G_u3Rdw_sYSGYBVwZSgcZMUsU1gvKcwzo7mZcDEZpvLo3PXjbdNyMUaup_PIUSzMrtOtlEyf9xCJwyOnKHZGHJo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2965" cy="640715"/>
                    </a:xfrm>
                    <a:prstGeom prst="rect">
                      <a:avLst/>
                    </a:prstGeom>
                    <a:noFill/>
                    <a:ln>
                      <a:noFill/>
                    </a:ln>
                  </pic:spPr>
                </pic:pic>
              </a:graphicData>
            </a:graphic>
          </wp:inline>
        </w:drawing>
      </w:r>
      <w:r>
        <w:t xml:space="preserve"> </w:t>
      </w:r>
      <w:r w:rsidRPr="00EF2DFD">
        <w:rPr>
          <w:rFonts w:ascii="Calibri" w:hAnsi="Calibri" w:cs="Calibri"/>
          <w:noProof/>
          <w:color w:val="1155CC"/>
          <w:sz w:val="22"/>
          <w:szCs w:val="22"/>
          <w:lang w:val="es-ES" w:eastAsia="es-ES"/>
        </w:rPr>
        <w:drawing>
          <wp:inline distT="0" distB="0" distL="0" distR="0">
            <wp:extent cx="1008380" cy="692150"/>
            <wp:effectExtent l="0" t="0" r="1270" b="0"/>
            <wp:docPr id="5" name="Imagen 5" descr="YEyvUHc6YBN9AjxsYS17ydPYYWqGeUG63_AbkqlakgUt5toI4R14BwdSSzpBHODyucTvZI6hqARhcPfBaKODKysVxNGTaWYYtEi_JZANPCiVUdhkuR8Hxd4SZp2yQa-h5WdK-ob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YEyvUHc6YBN9AjxsYS17ydPYYWqGeUG63_AbkqlakgUt5toI4R14BwdSSzpBHODyucTvZI6hqARhcPfBaKODKysVxNGTaWYYtEi_JZANPCiVUdhkuR8Hxd4SZp2yQa-h5WdK-ob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8380" cy="692150"/>
                    </a:xfrm>
                    <a:prstGeom prst="rect">
                      <a:avLst/>
                    </a:prstGeom>
                    <a:noFill/>
                    <a:ln>
                      <a:noFill/>
                    </a:ln>
                  </pic:spPr>
                </pic:pic>
              </a:graphicData>
            </a:graphic>
          </wp:inline>
        </w:drawing>
      </w:r>
      <w:r>
        <w:t xml:space="preserve"> </w:t>
      </w:r>
      <w:r w:rsidRPr="00EF2DFD">
        <w:rPr>
          <w:rFonts w:ascii="Calibri" w:hAnsi="Calibri" w:cs="Calibri"/>
          <w:noProof/>
          <w:color w:val="1155CC"/>
          <w:sz w:val="22"/>
          <w:szCs w:val="22"/>
          <w:lang w:val="es-ES" w:eastAsia="es-ES"/>
        </w:rPr>
        <w:drawing>
          <wp:inline distT="0" distB="0" distL="0" distR="0">
            <wp:extent cx="1230630" cy="717550"/>
            <wp:effectExtent l="0" t="0" r="7620" b="6350"/>
            <wp:docPr id="4" name="Imagen 4" descr="e3yaF5s_gMR9m8_JbLIMsnM5YdR9rz8N4TvI4mLEI0xmubKeuNih-bRGw3l2WULG1uieWZkQLZjm3q4EoaVc7eqVW0V3Zxx5eqa2nY0DVjEUZVc3SvkDQJipu31glug4iBvgzk-z">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3yaF5s_gMR9m8_JbLIMsnM5YdR9rz8N4TvI4mLEI0xmubKeuNih-bRGw3l2WULG1uieWZkQLZjm3q4EoaVc7eqVW0V3Zxx5eqa2nY0DVjEUZVc3SvkDQJipu31glug4iBvgzk-z"/>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0630" cy="717550"/>
                    </a:xfrm>
                    <a:prstGeom prst="rect">
                      <a:avLst/>
                    </a:prstGeom>
                    <a:noFill/>
                    <a:ln>
                      <a:noFill/>
                    </a:ln>
                  </pic:spPr>
                </pic:pic>
              </a:graphicData>
            </a:graphic>
          </wp:inline>
        </w:drawing>
      </w:r>
      <w:r>
        <w:t xml:space="preserve"> </w:t>
      </w:r>
      <w:r w:rsidRPr="00EF2DFD">
        <w:rPr>
          <w:rFonts w:ascii="Calibri" w:hAnsi="Calibri" w:cs="Calibri"/>
          <w:noProof/>
          <w:color w:val="1155CC"/>
          <w:sz w:val="22"/>
          <w:szCs w:val="22"/>
          <w:lang w:val="es-ES" w:eastAsia="es-ES"/>
        </w:rPr>
        <w:drawing>
          <wp:inline distT="0" distB="0" distL="0" distR="0">
            <wp:extent cx="828675" cy="795020"/>
            <wp:effectExtent l="0" t="0" r="9525" b="5080"/>
            <wp:docPr id="3" name="Imagen 3" descr="pf6Uahg5duzfrSNkJCIGsA0A4Ndz_hQZQZHzRfPWajdO0sH28bCdpLzjfiXoJUeeq7RtNjqkjn0OHnkjdnlrhUtelcAPDpG_RMYdhzE4Y-RQuOWzyOJEco_SoCQ7yia33rIA_wh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f6Uahg5duzfrSNkJCIGsA0A4Ndz_hQZQZHzRfPWajdO0sH28bCdpLzjfiXoJUeeq7RtNjqkjn0OHnkjdnlrhUtelcAPDpG_RMYdhzE4Y-RQuOWzyOJEco_SoCQ7yia33rIA_wh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675" cy="795020"/>
                    </a:xfrm>
                    <a:prstGeom prst="rect">
                      <a:avLst/>
                    </a:prstGeom>
                    <a:noFill/>
                    <a:ln>
                      <a:noFill/>
                    </a:ln>
                  </pic:spPr>
                </pic:pic>
              </a:graphicData>
            </a:graphic>
          </wp:inline>
        </w:drawing>
      </w:r>
    </w:p>
    <w:p w:rsidR="00420CA6" w:rsidRDefault="005737BF">
      <w:pPr>
        <w:ind w:left="0" w:hanging="2"/>
        <w:jc w:val="center"/>
        <w:rPr>
          <w:rFonts w:ascii="Century Gothic" w:eastAsia="Century Gothic" w:hAnsi="Century Gothic" w:cs="Century Gothic"/>
          <w:color w:val="734970"/>
          <w:sz w:val="36"/>
          <w:szCs w:val="36"/>
        </w:rPr>
      </w:pPr>
      <w:r>
        <w:br w:type="page"/>
      </w:r>
      <w:r>
        <w:rPr>
          <w:rFonts w:ascii="Century Gothic" w:eastAsia="Century Gothic" w:hAnsi="Century Gothic" w:cs="Century Gothic"/>
          <w:b/>
          <w:color w:val="734970"/>
          <w:sz w:val="36"/>
          <w:szCs w:val="36"/>
        </w:rPr>
        <w:lastRenderedPageBreak/>
        <w:t>Galería de imágenes</w:t>
      </w:r>
      <w:r w:rsidR="005946B9">
        <w:rPr>
          <w:rFonts w:ascii="Century Gothic" w:eastAsia="Century Gothic" w:hAnsi="Century Gothic" w:cs="Century Gothic"/>
          <w:b/>
          <w:color w:val="734970"/>
          <w:sz w:val="36"/>
          <w:szCs w:val="36"/>
        </w:rPr>
        <w:t>.</w:t>
      </w:r>
    </w:p>
    <w:p w:rsidR="00420CA6" w:rsidRDefault="00420CA6">
      <w:pPr>
        <w:jc w:val="center"/>
        <w:rPr>
          <w:rFonts w:ascii="Century Gothic" w:eastAsia="Century Gothic" w:hAnsi="Century Gothic" w:cs="Century Gothic"/>
          <w:color w:val="734970"/>
          <w:sz w:val="6"/>
          <w:szCs w:val="6"/>
        </w:rPr>
      </w:pPr>
    </w:p>
    <w:tbl>
      <w:tblPr>
        <w:tblStyle w:val="aff3"/>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420CA6">
        <w:tc>
          <w:tcPr>
            <w:tcW w:w="8644" w:type="dxa"/>
            <w:tcBorders>
              <w:left w:val="single" w:sz="24" w:space="0" w:color="9AC26B"/>
              <w:bottom w:val="nil"/>
              <w:right w:val="single" w:sz="24" w:space="0" w:color="9AC26B"/>
            </w:tcBorders>
          </w:tcPr>
          <w:p w:rsidR="00420CA6" w:rsidRDefault="00420CA6">
            <w:pPr>
              <w:jc w:val="center"/>
              <w:rPr>
                <w:rFonts w:ascii="Times New Roman" w:eastAsia="Times New Roman" w:hAnsi="Times New Roman" w:cs="Times New Roman"/>
                <w:sz w:val="6"/>
                <w:szCs w:val="6"/>
              </w:rPr>
            </w:pPr>
          </w:p>
        </w:tc>
      </w:tr>
      <w:tr w:rsidR="00420CA6">
        <w:tc>
          <w:tcPr>
            <w:tcW w:w="8644" w:type="dxa"/>
            <w:tcBorders>
              <w:top w:val="nil"/>
              <w:bottom w:val="nil"/>
            </w:tcBorders>
          </w:tcPr>
          <w:p w:rsidR="00420CA6" w:rsidRDefault="005737BF">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extent cx="3335731" cy="2367915"/>
                  <wp:effectExtent l="0" t="0" r="0" b="0"/>
                  <wp:docPr id="1032" name="image9.jpg" descr="Imagen que contiene persona, hombre, interior, laptop&#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jpg" descr="Imagen que contiene persona, hombre, interior, laptop&#10;&#10;Descripción generada automáticamente"/>
                          <pic:cNvPicPr preferRelativeResize="0"/>
                        </pic:nvPicPr>
                        <pic:blipFill>
                          <a:blip r:embed="rId27"/>
                          <a:srcRect/>
                          <a:stretch>
                            <a:fillRect/>
                          </a:stretch>
                        </pic:blipFill>
                        <pic:spPr>
                          <a:xfrm>
                            <a:off x="0" y="0"/>
                            <a:ext cx="3353698" cy="2380669"/>
                          </a:xfrm>
                          <a:prstGeom prst="rect">
                            <a:avLst/>
                          </a:prstGeom>
                          <a:ln/>
                        </pic:spPr>
                      </pic:pic>
                    </a:graphicData>
                  </a:graphic>
                </wp:inline>
              </w:drawing>
            </w:r>
          </w:p>
        </w:tc>
      </w:tr>
      <w:tr w:rsidR="00420CA6">
        <w:tc>
          <w:tcPr>
            <w:tcW w:w="8644" w:type="dxa"/>
            <w:tcBorders>
              <w:top w:val="nil"/>
              <w:left w:val="single" w:sz="24" w:space="0" w:color="9AC26B"/>
              <w:right w:val="single" w:sz="24" w:space="0" w:color="9AC26B"/>
            </w:tcBorders>
          </w:tcPr>
          <w:p w:rsidR="00420CA6" w:rsidRDefault="005737BF">
            <w:pPr>
              <w:spacing w:after="40"/>
              <w:ind w:left="0" w:hanging="2"/>
              <w:jc w:val="center"/>
              <w:rPr>
                <w:rFonts w:ascii="Arial" w:eastAsia="Arial" w:hAnsi="Arial" w:cs="Arial"/>
              </w:rPr>
            </w:pPr>
            <w:r>
              <w:rPr>
                <w:rFonts w:ascii="Arial" w:eastAsia="Arial" w:hAnsi="Arial" w:cs="Arial"/>
              </w:rPr>
              <w:t>Pareja realizando pruebas de comunicación entre Arduino Mega, Pantalla Táctil y entrono de diseño Grafico</w:t>
            </w:r>
          </w:p>
        </w:tc>
      </w:tr>
    </w:tbl>
    <w:p w:rsidR="00420CA6" w:rsidRDefault="00420CA6">
      <w:pPr>
        <w:ind w:left="0" w:hanging="2"/>
      </w:pPr>
    </w:p>
    <w:p w:rsidR="00420CA6" w:rsidRDefault="00420CA6" w:rsidP="005946B9">
      <w:pPr>
        <w:ind w:leftChars="0" w:left="0" w:firstLineChars="0" w:firstLine="0"/>
      </w:pPr>
    </w:p>
    <w:tbl>
      <w:tblPr>
        <w:tblStyle w:val="aff4"/>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420CA6">
        <w:tc>
          <w:tcPr>
            <w:tcW w:w="8644" w:type="dxa"/>
            <w:tcBorders>
              <w:left w:val="single" w:sz="24" w:space="0" w:color="9AC26B"/>
              <w:bottom w:val="nil"/>
              <w:right w:val="single" w:sz="24" w:space="0" w:color="9AC26B"/>
            </w:tcBorders>
          </w:tcPr>
          <w:p w:rsidR="00420CA6" w:rsidRDefault="00420CA6">
            <w:pPr>
              <w:jc w:val="center"/>
              <w:rPr>
                <w:rFonts w:ascii="Times New Roman" w:eastAsia="Times New Roman" w:hAnsi="Times New Roman" w:cs="Times New Roman"/>
                <w:sz w:val="6"/>
                <w:szCs w:val="6"/>
              </w:rPr>
            </w:pPr>
          </w:p>
        </w:tc>
      </w:tr>
      <w:tr w:rsidR="00420CA6">
        <w:tc>
          <w:tcPr>
            <w:tcW w:w="8644" w:type="dxa"/>
            <w:tcBorders>
              <w:top w:val="nil"/>
              <w:bottom w:val="nil"/>
            </w:tcBorders>
          </w:tcPr>
          <w:p w:rsidR="00420CA6" w:rsidRDefault="005737BF">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extent cx="3043124" cy="2253081"/>
                  <wp:effectExtent l="0" t="0" r="5080" b="0"/>
                  <wp:docPr id="1036" name="image14.jpg" descr="Imagen que contiene tabla, computadora, escritori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jpg" descr="Imagen que contiene tabla, computadora, escritorio&#10;&#10;Descripción generada automáticamente"/>
                          <pic:cNvPicPr preferRelativeResize="0"/>
                        </pic:nvPicPr>
                        <pic:blipFill>
                          <a:blip r:embed="rId28"/>
                          <a:srcRect/>
                          <a:stretch>
                            <a:fillRect/>
                          </a:stretch>
                        </pic:blipFill>
                        <pic:spPr>
                          <a:xfrm>
                            <a:off x="0" y="0"/>
                            <a:ext cx="3090804" cy="2288383"/>
                          </a:xfrm>
                          <a:prstGeom prst="rect">
                            <a:avLst/>
                          </a:prstGeom>
                          <a:ln/>
                        </pic:spPr>
                      </pic:pic>
                    </a:graphicData>
                  </a:graphic>
                </wp:inline>
              </w:drawing>
            </w:r>
          </w:p>
        </w:tc>
      </w:tr>
      <w:tr w:rsidR="00420CA6">
        <w:tc>
          <w:tcPr>
            <w:tcW w:w="8644" w:type="dxa"/>
            <w:tcBorders>
              <w:top w:val="nil"/>
              <w:left w:val="single" w:sz="24" w:space="0" w:color="9AC26B"/>
              <w:right w:val="single" w:sz="24" w:space="0" w:color="9AC26B"/>
            </w:tcBorders>
          </w:tcPr>
          <w:p w:rsidR="00420CA6" w:rsidRDefault="005737BF">
            <w:pPr>
              <w:spacing w:after="40"/>
              <w:ind w:left="0" w:hanging="2"/>
              <w:rPr>
                <w:rFonts w:ascii="Arial" w:eastAsia="Arial" w:hAnsi="Arial" w:cs="Arial"/>
              </w:rPr>
            </w:pPr>
            <w:r>
              <w:rPr>
                <w:rFonts w:ascii="Arial" w:eastAsia="Arial" w:hAnsi="Arial" w:cs="Arial"/>
              </w:rPr>
              <w:t xml:space="preserve"> Ejemplo de Pantalla de Inicio, en el que aparecen los iconos de Comidas, Bebidas, Conversación, Teclado en Pantalla.</w:t>
            </w:r>
          </w:p>
        </w:tc>
      </w:tr>
    </w:tbl>
    <w:p w:rsidR="00420CA6" w:rsidRDefault="00420CA6" w:rsidP="005946B9">
      <w:pPr>
        <w:ind w:leftChars="0" w:left="0" w:firstLineChars="0" w:firstLine="0"/>
      </w:pPr>
    </w:p>
    <w:tbl>
      <w:tblPr>
        <w:tblStyle w:val="aff5"/>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420CA6">
        <w:tc>
          <w:tcPr>
            <w:tcW w:w="8644" w:type="dxa"/>
            <w:tcBorders>
              <w:left w:val="single" w:sz="24" w:space="0" w:color="9AC26B"/>
              <w:bottom w:val="nil"/>
              <w:right w:val="single" w:sz="24" w:space="0" w:color="9AC26B"/>
            </w:tcBorders>
          </w:tcPr>
          <w:p w:rsidR="00420CA6" w:rsidRDefault="00420CA6">
            <w:pPr>
              <w:jc w:val="center"/>
              <w:rPr>
                <w:rFonts w:ascii="Times New Roman" w:eastAsia="Times New Roman" w:hAnsi="Times New Roman" w:cs="Times New Roman"/>
                <w:sz w:val="6"/>
                <w:szCs w:val="6"/>
              </w:rPr>
            </w:pPr>
          </w:p>
        </w:tc>
      </w:tr>
      <w:tr w:rsidR="00420CA6">
        <w:tc>
          <w:tcPr>
            <w:tcW w:w="8644" w:type="dxa"/>
            <w:tcBorders>
              <w:top w:val="nil"/>
              <w:bottom w:val="nil"/>
            </w:tcBorders>
          </w:tcPr>
          <w:p w:rsidR="00420CA6" w:rsidRDefault="005737BF">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extent cx="2194560" cy="2209381"/>
                  <wp:effectExtent l="0" t="0" r="0" b="635"/>
                  <wp:docPr id="1035" name="image4.jpg" descr="Una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Una pantalla de una computadora&#10;&#10;Descripción generada automáticamente"/>
                          <pic:cNvPicPr preferRelativeResize="0"/>
                        </pic:nvPicPr>
                        <pic:blipFill>
                          <a:blip r:embed="rId29"/>
                          <a:srcRect/>
                          <a:stretch>
                            <a:fillRect/>
                          </a:stretch>
                        </pic:blipFill>
                        <pic:spPr>
                          <a:xfrm>
                            <a:off x="0" y="0"/>
                            <a:ext cx="2207831" cy="2222741"/>
                          </a:xfrm>
                          <a:prstGeom prst="rect">
                            <a:avLst/>
                          </a:prstGeom>
                          <a:ln/>
                        </pic:spPr>
                      </pic:pic>
                    </a:graphicData>
                  </a:graphic>
                </wp:inline>
              </w:drawing>
            </w:r>
          </w:p>
        </w:tc>
      </w:tr>
      <w:tr w:rsidR="00420CA6">
        <w:tc>
          <w:tcPr>
            <w:tcW w:w="8644" w:type="dxa"/>
            <w:tcBorders>
              <w:top w:val="nil"/>
              <w:left w:val="single" w:sz="24" w:space="0" w:color="9AC26B"/>
              <w:right w:val="single" w:sz="24" w:space="0" w:color="9AC26B"/>
            </w:tcBorders>
          </w:tcPr>
          <w:p w:rsidR="00420CA6" w:rsidRDefault="005737BF">
            <w:pPr>
              <w:spacing w:after="40"/>
              <w:ind w:left="0" w:hanging="2"/>
              <w:jc w:val="center"/>
              <w:rPr>
                <w:rFonts w:ascii="Arial" w:eastAsia="Arial" w:hAnsi="Arial" w:cs="Arial"/>
              </w:rPr>
            </w:pPr>
            <w:r>
              <w:rPr>
                <w:rFonts w:ascii="Arial" w:eastAsia="Arial" w:hAnsi="Arial" w:cs="Arial"/>
              </w:rPr>
              <w:t>Entorno de Diseño Gráfico y programación de comandos de la Pantallas Táctil</w:t>
            </w:r>
          </w:p>
        </w:tc>
      </w:tr>
    </w:tbl>
    <w:p w:rsidR="00420CA6" w:rsidRDefault="00420CA6">
      <w:pPr>
        <w:ind w:left="0" w:hanging="2"/>
      </w:pPr>
    </w:p>
    <w:p w:rsidR="00420CA6" w:rsidRDefault="00420CA6" w:rsidP="005946B9">
      <w:pPr>
        <w:ind w:leftChars="0" w:left="0" w:firstLineChars="0" w:firstLine="0"/>
      </w:pPr>
    </w:p>
    <w:tbl>
      <w:tblPr>
        <w:tblStyle w:val="aff6"/>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420CA6">
        <w:tc>
          <w:tcPr>
            <w:tcW w:w="8644" w:type="dxa"/>
            <w:tcBorders>
              <w:left w:val="single" w:sz="24" w:space="0" w:color="9AC26B"/>
              <w:bottom w:val="nil"/>
              <w:right w:val="single" w:sz="24" w:space="0" w:color="9AC26B"/>
            </w:tcBorders>
          </w:tcPr>
          <w:p w:rsidR="00420CA6" w:rsidRDefault="00420CA6">
            <w:pPr>
              <w:jc w:val="center"/>
              <w:rPr>
                <w:rFonts w:ascii="Times New Roman" w:eastAsia="Times New Roman" w:hAnsi="Times New Roman" w:cs="Times New Roman"/>
                <w:sz w:val="6"/>
                <w:szCs w:val="6"/>
              </w:rPr>
            </w:pPr>
          </w:p>
        </w:tc>
      </w:tr>
      <w:tr w:rsidR="00420CA6">
        <w:tc>
          <w:tcPr>
            <w:tcW w:w="8644" w:type="dxa"/>
            <w:tcBorders>
              <w:top w:val="nil"/>
              <w:bottom w:val="nil"/>
            </w:tcBorders>
          </w:tcPr>
          <w:p w:rsidR="00420CA6" w:rsidRDefault="005737BF">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extent cx="3606393" cy="2933395"/>
                  <wp:effectExtent l="0" t="0" r="0" b="635"/>
                  <wp:docPr id="1038" name="image5.jpg" descr="Imagen que contiene interior, tabla, computadora, laptop&#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interior, tabla, computadora, laptop&#10;&#10;Descripción generada automáticamente"/>
                          <pic:cNvPicPr preferRelativeResize="0"/>
                        </pic:nvPicPr>
                        <pic:blipFill>
                          <a:blip r:embed="rId30"/>
                          <a:srcRect/>
                          <a:stretch>
                            <a:fillRect/>
                          </a:stretch>
                        </pic:blipFill>
                        <pic:spPr>
                          <a:xfrm>
                            <a:off x="0" y="0"/>
                            <a:ext cx="3673012" cy="2987582"/>
                          </a:xfrm>
                          <a:prstGeom prst="rect">
                            <a:avLst/>
                          </a:prstGeom>
                          <a:ln/>
                        </pic:spPr>
                      </pic:pic>
                    </a:graphicData>
                  </a:graphic>
                </wp:inline>
              </w:drawing>
            </w:r>
          </w:p>
        </w:tc>
      </w:tr>
      <w:tr w:rsidR="00420CA6">
        <w:tc>
          <w:tcPr>
            <w:tcW w:w="8644" w:type="dxa"/>
            <w:tcBorders>
              <w:top w:val="nil"/>
              <w:left w:val="single" w:sz="24" w:space="0" w:color="9AC26B"/>
              <w:right w:val="single" w:sz="24" w:space="0" w:color="9AC26B"/>
            </w:tcBorders>
          </w:tcPr>
          <w:p w:rsidR="00420CA6" w:rsidRDefault="005737BF">
            <w:pPr>
              <w:spacing w:after="40"/>
              <w:ind w:left="0" w:hanging="2"/>
              <w:jc w:val="center"/>
              <w:rPr>
                <w:rFonts w:ascii="Arial" w:eastAsia="Arial" w:hAnsi="Arial" w:cs="Arial"/>
              </w:rPr>
            </w:pPr>
            <w:r>
              <w:rPr>
                <w:rFonts w:ascii="Arial" w:eastAsia="Arial" w:hAnsi="Arial" w:cs="Arial"/>
              </w:rPr>
              <w:t>Teclado Virtual en la Pantalla, que permite escribir mensajes improvisados con la nariz.</w:t>
            </w:r>
          </w:p>
        </w:tc>
      </w:tr>
    </w:tbl>
    <w:p w:rsidR="005946B9" w:rsidRDefault="005946B9" w:rsidP="005946B9">
      <w:pPr>
        <w:widowControl w:val="0"/>
        <w:pBdr>
          <w:top w:val="nil"/>
          <w:left w:val="nil"/>
          <w:bottom w:val="nil"/>
          <w:right w:val="nil"/>
          <w:between w:val="nil"/>
        </w:pBdr>
        <w:spacing w:after="0"/>
        <w:ind w:leftChars="0" w:left="0" w:firstLineChars="0" w:firstLine="0"/>
        <w:rPr>
          <w:rFonts w:ascii="Arial" w:eastAsia="Arial" w:hAnsi="Arial" w:cs="Arial"/>
        </w:rPr>
      </w:pPr>
    </w:p>
    <w:tbl>
      <w:tblPr>
        <w:tblStyle w:val="aff7"/>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420CA6">
        <w:tc>
          <w:tcPr>
            <w:tcW w:w="8644" w:type="dxa"/>
            <w:tcBorders>
              <w:left w:val="single" w:sz="24" w:space="0" w:color="9AC26B"/>
              <w:bottom w:val="nil"/>
              <w:right w:val="single" w:sz="24" w:space="0" w:color="9AC26B"/>
            </w:tcBorders>
          </w:tcPr>
          <w:p w:rsidR="00420CA6" w:rsidRDefault="00420CA6">
            <w:pPr>
              <w:jc w:val="center"/>
              <w:rPr>
                <w:rFonts w:ascii="Times New Roman" w:eastAsia="Times New Roman" w:hAnsi="Times New Roman" w:cs="Times New Roman"/>
                <w:sz w:val="6"/>
                <w:szCs w:val="6"/>
              </w:rPr>
            </w:pPr>
          </w:p>
        </w:tc>
      </w:tr>
      <w:tr w:rsidR="00420CA6">
        <w:tc>
          <w:tcPr>
            <w:tcW w:w="8644" w:type="dxa"/>
            <w:tcBorders>
              <w:top w:val="nil"/>
              <w:bottom w:val="nil"/>
            </w:tcBorders>
          </w:tcPr>
          <w:p w:rsidR="00420CA6" w:rsidRDefault="005737BF">
            <w:pPr>
              <w:ind w:left="0" w:hanging="2"/>
              <w:jc w:val="center"/>
              <w:rPr>
                <w:rFonts w:ascii="Times New Roman" w:eastAsia="Times New Roman" w:hAnsi="Times New Roman" w:cs="Times New Roman"/>
              </w:rPr>
            </w:pPr>
            <w:r>
              <w:rPr>
                <w:noProof/>
                <w:lang w:eastAsia="es-ES"/>
              </w:rPr>
              <w:drawing>
                <wp:inline distT="0" distB="0" distL="0" distR="0">
                  <wp:extent cx="3577133" cy="2414016"/>
                  <wp:effectExtent l="0" t="0" r="4445" b="5715"/>
                  <wp:docPr id="10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3589238" cy="2422185"/>
                          </a:xfrm>
                          <a:prstGeom prst="rect">
                            <a:avLst/>
                          </a:prstGeom>
                          <a:ln/>
                        </pic:spPr>
                      </pic:pic>
                    </a:graphicData>
                  </a:graphic>
                </wp:inline>
              </w:drawing>
            </w:r>
          </w:p>
        </w:tc>
      </w:tr>
      <w:tr w:rsidR="00420CA6">
        <w:tc>
          <w:tcPr>
            <w:tcW w:w="8644" w:type="dxa"/>
            <w:tcBorders>
              <w:top w:val="nil"/>
              <w:left w:val="single" w:sz="24" w:space="0" w:color="9AC26B"/>
              <w:right w:val="single" w:sz="24" w:space="0" w:color="9AC26B"/>
            </w:tcBorders>
          </w:tcPr>
          <w:p w:rsidR="00420CA6" w:rsidRDefault="005737BF">
            <w:pPr>
              <w:spacing w:after="40"/>
              <w:ind w:left="0" w:hanging="2"/>
              <w:jc w:val="center"/>
              <w:rPr>
                <w:rFonts w:ascii="Arial" w:eastAsia="Arial" w:hAnsi="Arial" w:cs="Arial"/>
              </w:rPr>
            </w:pPr>
            <w:r>
              <w:rPr>
                <w:rFonts w:ascii="Arial" w:eastAsia="Arial" w:hAnsi="Arial" w:cs="Arial"/>
              </w:rPr>
              <w:t xml:space="preserve">Comunicando entorno de trabajo de Arduino y entorno de trabajo </w:t>
            </w:r>
            <w:proofErr w:type="spellStart"/>
            <w:r>
              <w:rPr>
                <w:rFonts w:ascii="Arial" w:eastAsia="Arial" w:hAnsi="Arial" w:cs="Arial"/>
              </w:rPr>
              <w:t>Nextion</w:t>
            </w:r>
            <w:proofErr w:type="spellEnd"/>
            <w:r>
              <w:rPr>
                <w:rFonts w:ascii="Arial" w:eastAsia="Arial" w:hAnsi="Arial" w:cs="Arial"/>
              </w:rPr>
              <w:t>.</w:t>
            </w:r>
          </w:p>
        </w:tc>
      </w:tr>
    </w:tbl>
    <w:p w:rsidR="00420CA6" w:rsidRDefault="00420CA6" w:rsidP="005946B9">
      <w:pPr>
        <w:ind w:left="0" w:hanging="2"/>
      </w:pPr>
      <w:bookmarkStart w:id="1" w:name="_heading=h.gjdgxs" w:colFirst="0" w:colLast="0"/>
      <w:bookmarkEnd w:id="1"/>
    </w:p>
    <w:p w:rsidR="005946B9" w:rsidRDefault="005946B9" w:rsidP="005946B9">
      <w:pPr>
        <w:widowControl w:val="0"/>
        <w:pBdr>
          <w:top w:val="nil"/>
          <w:left w:val="nil"/>
          <w:bottom w:val="nil"/>
          <w:right w:val="nil"/>
          <w:between w:val="nil"/>
        </w:pBdr>
        <w:spacing w:after="0"/>
        <w:ind w:left="0" w:hanging="2"/>
        <w:rPr>
          <w:rFonts w:ascii="Arial" w:eastAsia="Arial" w:hAnsi="Arial" w:cs="Arial"/>
        </w:rPr>
      </w:pPr>
    </w:p>
    <w:tbl>
      <w:tblPr>
        <w:tblStyle w:val="aff7"/>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5946B9" w:rsidTr="00912A3F">
        <w:tc>
          <w:tcPr>
            <w:tcW w:w="8644" w:type="dxa"/>
            <w:tcBorders>
              <w:left w:val="single" w:sz="24" w:space="0" w:color="9AC26B"/>
              <w:bottom w:val="nil"/>
              <w:right w:val="single" w:sz="24" w:space="0" w:color="9AC26B"/>
            </w:tcBorders>
          </w:tcPr>
          <w:p w:rsidR="005946B9" w:rsidRDefault="005946B9" w:rsidP="00912A3F">
            <w:pPr>
              <w:jc w:val="center"/>
              <w:rPr>
                <w:rFonts w:ascii="Times New Roman" w:eastAsia="Times New Roman" w:hAnsi="Times New Roman" w:cs="Times New Roman"/>
                <w:sz w:val="6"/>
                <w:szCs w:val="6"/>
              </w:rPr>
            </w:pPr>
          </w:p>
        </w:tc>
      </w:tr>
      <w:tr w:rsidR="005946B9" w:rsidTr="00912A3F">
        <w:tc>
          <w:tcPr>
            <w:tcW w:w="8644" w:type="dxa"/>
            <w:tcBorders>
              <w:top w:val="nil"/>
              <w:bottom w:val="nil"/>
            </w:tcBorders>
          </w:tcPr>
          <w:p w:rsidR="005946B9" w:rsidRDefault="005946B9" w:rsidP="00912A3F">
            <w:pPr>
              <w:ind w:left="0" w:hanging="2"/>
              <w:jc w:val="center"/>
              <w:rPr>
                <w:rFonts w:ascii="Times New Roman" w:eastAsia="Times New Roman" w:hAnsi="Times New Roman" w:cs="Times New Roman"/>
              </w:rPr>
            </w:pPr>
            <w:r>
              <w:rPr>
                <w:noProof/>
                <w:lang w:eastAsia="es-ES"/>
              </w:rPr>
              <w:drawing>
                <wp:inline distT="0" distB="0" distL="0" distR="0" wp14:anchorId="69C4E794" wp14:editId="41F510CD">
                  <wp:extent cx="4315968" cy="2406701"/>
                  <wp:effectExtent l="0" t="0" r="8890" b="0"/>
                  <wp:docPr id="10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4418354" cy="2463794"/>
                          </a:xfrm>
                          <a:prstGeom prst="rect">
                            <a:avLst/>
                          </a:prstGeom>
                          <a:ln/>
                        </pic:spPr>
                      </pic:pic>
                    </a:graphicData>
                  </a:graphic>
                </wp:inline>
              </w:drawing>
            </w:r>
          </w:p>
        </w:tc>
      </w:tr>
      <w:tr w:rsidR="005946B9" w:rsidTr="00912A3F">
        <w:tc>
          <w:tcPr>
            <w:tcW w:w="8644" w:type="dxa"/>
            <w:tcBorders>
              <w:top w:val="nil"/>
              <w:left w:val="single" w:sz="24" w:space="0" w:color="9AC26B"/>
              <w:right w:val="single" w:sz="24" w:space="0" w:color="9AC26B"/>
            </w:tcBorders>
          </w:tcPr>
          <w:p w:rsidR="005946B9" w:rsidRPr="005946B9" w:rsidRDefault="005946B9" w:rsidP="005946B9">
            <w:pPr>
              <w:tabs>
                <w:tab w:val="center" w:pos="4252"/>
                <w:tab w:val="right" w:pos="8504"/>
              </w:tabs>
              <w:spacing w:before="180" w:after="120"/>
              <w:ind w:left="0" w:hanging="2"/>
              <w:rPr>
                <w:rFonts w:ascii="Century Gothic" w:eastAsia="Century Gothic" w:hAnsi="Century Gothic" w:cs="Century Gothic"/>
              </w:rPr>
            </w:pPr>
            <w:r>
              <w:rPr>
                <w:rFonts w:ascii="Arial" w:eastAsia="Arial" w:hAnsi="Arial" w:cs="Arial"/>
              </w:rPr>
              <w:t xml:space="preserve">Captura a de una grabación de una prueba realizada en una de las pantallas táctiles pequeña y muestra el mensaje Alfanumérico en el </w:t>
            </w:r>
            <w:proofErr w:type="spellStart"/>
            <w:r>
              <w:rPr>
                <w:rFonts w:ascii="Arial" w:eastAsia="Arial" w:hAnsi="Arial" w:cs="Arial"/>
              </w:rPr>
              <w:t>Display</w:t>
            </w:r>
            <w:proofErr w:type="spellEnd"/>
            <w:r>
              <w:rPr>
                <w:rFonts w:ascii="Arial" w:eastAsia="Arial" w:hAnsi="Arial" w:cs="Arial"/>
              </w:rPr>
              <w:t xml:space="preserve"> de 16x2 caracteres. Se puede ver íntegramente en la web </w:t>
            </w:r>
            <w:hyperlink r:id="rId33">
              <w:r>
                <w:rPr>
                  <w:color w:val="0000FF"/>
                  <w:u w:val="single"/>
                </w:rPr>
                <w:t>https://sites.google.com/escuelassj.com/porquenoscompete/p%C3%A1gina-principal</w:t>
              </w:r>
            </w:hyperlink>
          </w:p>
        </w:tc>
      </w:tr>
    </w:tbl>
    <w:p w:rsidR="005946B9" w:rsidRDefault="005946B9" w:rsidP="005946B9">
      <w:pPr>
        <w:ind w:leftChars="0" w:left="0" w:firstLineChars="0" w:firstLine="0"/>
      </w:pPr>
    </w:p>
    <w:tbl>
      <w:tblPr>
        <w:tblStyle w:val="aff9"/>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5946B9" w:rsidTr="00912A3F">
        <w:tc>
          <w:tcPr>
            <w:tcW w:w="8644" w:type="dxa"/>
            <w:tcBorders>
              <w:left w:val="single" w:sz="24" w:space="0" w:color="9AC26B"/>
              <w:bottom w:val="nil"/>
              <w:right w:val="single" w:sz="24" w:space="0" w:color="9AC26B"/>
            </w:tcBorders>
          </w:tcPr>
          <w:p w:rsidR="005946B9" w:rsidRDefault="005946B9" w:rsidP="00912A3F">
            <w:pPr>
              <w:jc w:val="center"/>
              <w:rPr>
                <w:rFonts w:ascii="Times New Roman" w:eastAsia="Times New Roman" w:hAnsi="Times New Roman" w:cs="Times New Roman"/>
                <w:sz w:val="6"/>
                <w:szCs w:val="6"/>
              </w:rPr>
            </w:pPr>
          </w:p>
        </w:tc>
      </w:tr>
      <w:tr w:rsidR="005946B9" w:rsidTr="00912A3F">
        <w:tc>
          <w:tcPr>
            <w:tcW w:w="8644" w:type="dxa"/>
            <w:tcBorders>
              <w:top w:val="nil"/>
              <w:bottom w:val="nil"/>
            </w:tcBorders>
          </w:tcPr>
          <w:p w:rsidR="005946B9" w:rsidRDefault="005946B9" w:rsidP="00912A3F">
            <w:pPr>
              <w:ind w:left="0" w:hanging="2"/>
              <w:jc w:val="center"/>
              <w:rPr>
                <w:rFonts w:ascii="Times New Roman" w:eastAsia="Times New Roman" w:hAnsi="Times New Roman" w:cs="Times New Roman"/>
              </w:rPr>
            </w:pPr>
            <w:r>
              <w:rPr>
                <w:noProof/>
                <w:lang w:eastAsia="es-ES"/>
              </w:rPr>
              <w:drawing>
                <wp:inline distT="0" distB="0" distL="0" distR="0" wp14:anchorId="691C4EEC" wp14:editId="7E0CA060">
                  <wp:extent cx="3612893" cy="2227836"/>
                  <wp:effectExtent l="0" t="0" r="0" b="0"/>
                  <wp:docPr id="10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3612893" cy="2227836"/>
                          </a:xfrm>
                          <a:prstGeom prst="rect">
                            <a:avLst/>
                          </a:prstGeom>
                          <a:ln/>
                        </pic:spPr>
                      </pic:pic>
                    </a:graphicData>
                  </a:graphic>
                </wp:inline>
              </w:drawing>
            </w:r>
          </w:p>
        </w:tc>
      </w:tr>
      <w:tr w:rsidR="005946B9" w:rsidTr="00912A3F">
        <w:tc>
          <w:tcPr>
            <w:tcW w:w="8644" w:type="dxa"/>
            <w:tcBorders>
              <w:top w:val="nil"/>
              <w:left w:val="single" w:sz="24" w:space="0" w:color="9AC26B"/>
              <w:right w:val="single" w:sz="24" w:space="0" w:color="9AC26B"/>
            </w:tcBorders>
          </w:tcPr>
          <w:p w:rsidR="005946B9" w:rsidRDefault="005946B9" w:rsidP="00912A3F">
            <w:pPr>
              <w:spacing w:after="40"/>
              <w:ind w:left="0" w:hanging="2"/>
              <w:jc w:val="center"/>
              <w:rPr>
                <w:rFonts w:ascii="Arial" w:eastAsia="Arial" w:hAnsi="Arial" w:cs="Arial"/>
              </w:rPr>
            </w:pPr>
            <w:r>
              <w:rPr>
                <w:rFonts w:ascii="Arial" w:eastAsia="Arial" w:hAnsi="Arial" w:cs="Arial"/>
              </w:rPr>
              <w:t>Mas mensajes, desde otro menú de pantalla</w:t>
            </w:r>
          </w:p>
        </w:tc>
      </w:tr>
    </w:tbl>
    <w:p w:rsidR="005946B9" w:rsidRDefault="005946B9" w:rsidP="005946B9">
      <w:pPr>
        <w:ind w:left="0" w:hanging="2"/>
      </w:pPr>
    </w:p>
    <w:p w:rsidR="005946B9" w:rsidRDefault="005946B9" w:rsidP="005946B9">
      <w:pPr>
        <w:ind w:leftChars="0" w:left="0" w:firstLineChars="0" w:firstLine="0"/>
      </w:pPr>
    </w:p>
    <w:tbl>
      <w:tblPr>
        <w:tblStyle w:val="affa"/>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5946B9" w:rsidTr="00912A3F">
        <w:tc>
          <w:tcPr>
            <w:tcW w:w="8644" w:type="dxa"/>
            <w:tcBorders>
              <w:left w:val="single" w:sz="24" w:space="0" w:color="9AC26B"/>
              <w:bottom w:val="nil"/>
              <w:right w:val="single" w:sz="24" w:space="0" w:color="9AC26B"/>
            </w:tcBorders>
          </w:tcPr>
          <w:p w:rsidR="005946B9" w:rsidRDefault="005946B9" w:rsidP="00912A3F">
            <w:pPr>
              <w:jc w:val="center"/>
              <w:rPr>
                <w:rFonts w:ascii="Times New Roman" w:eastAsia="Times New Roman" w:hAnsi="Times New Roman" w:cs="Times New Roman"/>
                <w:sz w:val="6"/>
                <w:szCs w:val="6"/>
              </w:rPr>
            </w:pPr>
          </w:p>
        </w:tc>
      </w:tr>
      <w:tr w:rsidR="005946B9" w:rsidTr="00912A3F">
        <w:tc>
          <w:tcPr>
            <w:tcW w:w="8644" w:type="dxa"/>
            <w:tcBorders>
              <w:top w:val="nil"/>
              <w:bottom w:val="nil"/>
            </w:tcBorders>
          </w:tcPr>
          <w:p w:rsidR="005946B9" w:rsidRDefault="005946B9" w:rsidP="00912A3F">
            <w:pPr>
              <w:ind w:left="0" w:hanging="2"/>
              <w:jc w:val="center"/>
              <w:rPr>
                <w:rFonts w:ascii="Times New Roman" w:eastAsia="Times New Roman" w:hAnsi="Times New Roman" w:cs="Times New Roman"/>
              </w:rPr>
            </w:pPr>
            <w:r>
              <w:rPr>
                <w:noProof/>
                <w:lang w:eastAsia="es-ES"/>
              </w:rPr>
              <w:drawing>
                <wp:inline distT="0" distB="0" distL="0" distR="0" wp14:anchorId="3D924B17" wp14:editId="3057777D">
                  <wp:extent cx="4506164" cy="2223821"/>
                  <wp:effectExtent l="0" t="0" r="8890" b="5080"/>
                  <wp:docPr id="10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4541114" cy="2241069"/>
                          </a:xfrm>
                          <a:prstGeom prst="rect">
                            <a:avLst/>
                          </a:prstGeom>
                          <a:ln/>
                        </pic:spPr>
                      </pic:pic>
                    </a:graphicData>
                  </a:graphic>
                </wp:inline>
              </w:drawing>
            </w:r>
          </w:p>
        </w:tc>
      </w:tr>
      <w:tr w:rsidR="005946B9" w:rsidTr="00912A3F">
        <w:tc>
          <w:tcPr>
            <w:tcW w:w="8644" w:type="dxa"/>
            <w:tcBorders>
              <w:top w:val="nil"/>
              <w:left w:val="single" w:sz="24" w:space="0" w:color="9AC26B"/>
              <w:right w:val="single" w:sz="24" w:space="0" w:color="9AC26B"/>
            </w:tcBorders>
          </w:tcPr>
          <w:p w:rsidR="005946B9" w:rsidRPr="005946B9" w:rsidRDefault="005946B9" w:rsidP="005946B9">
            <w:pPr>
              <w:tabs>
                <w:tab w:val="center" w:pos="4252"/>
                <w:tab w:val="right" w:pos="8504"/>
              </w:tabs>
              <w:spacing w:before="180" w:after="120"/>
              <w:ind w:left="0" w:hanging="2"/>
              <w:rPr>
                <w:rFonts w:ascii="Century Gothic" w:eastAsia="Century Gothic" w:hAnsi="Century Gothic" w:cs="Century Gothic"/>
              </w:rPr>
            </w:pPr>
            <w:r>
              <w:rPr>
                <w:rFonts w:ascii="Arial" w:eastAsia="Arial" w:hAnsi="Arial" w:cs="Arial"/>
              </w:rPr>
              <w:t xml:space="preserve">Ejemplo de manual de usuario realizado por cada pareja, con sus propios diseños de menú e iconos asociados a diversas acciones. Se puede ver por completo en la web </w:t>
            </w:r>
            <w:hyperlink r:id="rId36">
              <w:r>
                <w:rPr>
                  <w:color w:val="0000FF"/>
                  <w:u w:val="single"/>
                </w:rPr>
                <w:t>https://sites.google.com/escuelassj.com/porquenoscompete/p%C3%A1gina-principal</w:t>
              </w:r>
            </w:hyperlink>
          </w:p>
        </w:tc>
      </w:tr>
    </w:tbl>
    <w:p w:rsidR="005946B9" w:rsidRDefault="005946B9" w:rsidP="005946B9">
      <w:pPr>
        <w:widowControl w:val="0"/>
        <w:pBdr>
          <w:top w:val="nil"/>
          <w:left w:val="nil"/>
          <w:bottom w:val="nil"/>
          <w:right w:val="nil"/>
          <w:between w:val="nil"/>
        </w:pBdr>
        <w:spacing w:after="0"/>
        <w:ind w:left="0" w:hanging="2"/>
        <w:rPr>
          <w:rFonts w:ascii="Arial" w:eastAsia="Arial" w:hAnsi="Arial" w:cs="Arial"/>
        </w:rPr>
      </w:pPr>
    </w:p>
    <w:p w:rsidR="005946B9" w:rsidRDefault="005946B9" w:rsidP="005946B9">
      <w:pPr>
        <w:widowControl w:val="0"/>
        <w:pBdr>
          <w:top w:val="nil"/>
          <w:left w:val="nil"/>
          <w:bottom w:val="nil"/>
          <w:right w:val="nil"/>
          <w:between w:val="nil"/>
        </w:pBdr>
        <w:spacing w:after="0"/>
        <w:ind w:left="0" w:hanging="2"/>
        <w:rPr>
          <w:rFonts w:ascii="Arial" w:eastAsia="Arial" w:hAnsi="Arial" w:cs="Arial"/>
        </w:rPr>
      </w:pPr>
    </w:p>
    <w:p w:rsidR="005946B9" w:rsidRDefault="005946B9" w:rsidP="005946B9">
      <w:pPr>
        <w:widowControl w:val="0"/>
        <w:pBdr>
          <w:top w:val="nil"/>
          <w:left w:val="nil"/>
          <w:bottom w:val="nil"/>
          <w:right w:val="nil"/>
          <w:between w:val="nil"/>
        </w:pBdr>
        <w:spacing w:after="0"/>
        <w:ind w:leftChars="0" w:left="0" w:firstLineChars="0" w:firstLine="0"/>
        <w:rPr>
          <w:rFonts w:ascii="Arial" w:eastAsia="Arial" w:hAnsi="Arial" w:cs="Arial"/>
        </w:rPr>
      </w:pPr>
    </w:p>
    <w:tbl>
      <w:tblPr>
        <w:tblStyle w:val="affb"/>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5946B9" w:rsidTr="00912A3F">
        <w:tc>
          <w:tcPr>
            <w:tcW w:w="8644" w:type="dxa"/>
            <w:tcBorders>
              <w:left w:val="single" w:sz="24" w:space="0" w:color="9AC26B"/>
              <w:bottom w:val="nil"/>
              <w:right w:val="single" w:sz="24" w:space="0" w:color="9AC26B"/>
            </w:tcBorders>
          </w:tcPr>
          <w:p w:rsidR="005946B9" w:rsidRDefault="005946B9" w:rsidP="00912A3F">
            <w:pPr>
              <w:jc w:val="center"/>
              <w:rPr>
                <w:rFonts w:ascii="Times New Roman" w:eastAsia="Times New Roman" w:hAnsi="Times New Roman" w:cs="Times New Roman"/>
                <w:sz w:val="6"/>
                <w:szCs w:val="6"/>
              </w:rPr>
            </w:pPr>
          </w:p>
        </w:tc>
      </w:tr>
      <w:tr w:rsidR="005946B9" w:rsidTr="00912A3F">
        <w:tc>
          <w:tcPr>
            <w:tcW w:w="8644" w:type="dxa"/>
            <w:tcBorders>
              <w:top w:val="nil"/>
              <w:bottom w:val="nil"/>
            </w:tcBorders>
          </w:tcPr>
          <w:p w:rsidR="005946B9" w:rsidRDefault="005946B9" w:rsidP="00912A3F">
            <w:pPr>
              <w:ind w:left="0" w:hanging="2"/>
              <w:jc w:val="center"/>
              <w:rPr>
                <w:rFonts w:ascii="Times New Roman" w:eastAsia="Times New Roman" w:hAnsi="Times New Roman" w:cs="Times New Roman"/>
              </w:rPr>
            </w:pPr>
            <w:r>
              <w:rPr>
                <w:noProof/>
                <w:lang w:eastAsia="es-ES"/>
              </w:rPr>
              <w:drawing>
                <wp:inline distT="0" distB="0" distL="0" distR="0" wp14:anchorId="268FD0DA" wp14:editId="764BF7E2">
                  <wp:extent cx="5351780" cy="5610225"/>
                  <wp:effectExtent l="0" t="0" r="0" b="0"/>
                  <wp:docPr id="10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5351780" cy="5610225"/>
                          </a:xfrm>
                          <a:prstGeom prst="rect">
                            <a:avLst/>
                          </a:prstGeom>
                          <a:ln/>
                        </pic:spPr>
                      </pic:pic>
                    </a:graphicData>
                  </a:graphic>
                </wp:inline>
              </w:drawing>
            </w:r>
          </w:p>
        </w:tc>
      </w:tr>
      <w:tr w:rsidR="005946B9" w:rsidTr="00912A3F">
        <w:tc>
          <w:tcPr>
            <w:tcW w:w="8644" w:type="dxa"/>
            <w:tcBorders>
              <w:top w:val="nil"/>
              <w:left w:val="single" w:sz="24" w:space="0" w:color="9AC26B"/>
              <w:right w:val="single" w:sz="24" w:space="0" w:color="9AC26B"/>
            </w:tcBorders>
          </w:tcPr>
          <w:p w:rsidR="005946B9" w:rsidRDefault="005946B9" w:rsidP="00912A3F">
            <w:pPr>
              <w:spacing w:after="40"/>
              <w:ind w:left="0" w:hanging="2"/>
              <w:jc w:val="center"/>
              <w:rPr>
                <w:rFonts w:ascii="Arial" w:eastAsia="Arial" w:hAnsi="Arial" w:cs="Arial"/>
              </w:rPr>
            </w:pPr>
            <w:r>
              <w:rPr>
                <w:rFonts w:ascii="Arial" w:eastAsia="Arial" w:hAnsi="Arial" w:cs="Arial"/>
              </w:rPr>
              <w:t>Diferentes mensajes</w:t>
            </w:r>
          </w:p>
        </w:tc>
      </w:tr>
    </w:tbl>
    <w:p w:rsidR="005946B9" w:rsidRDefault="005946B9" w:rsidP="005946B9">
      <w:pPr>
        <w:ind w:left="0" w:hanging="2"/>
      </w:pPr>
    </w:p>
    <w:p w:rsidR="005946B9" w:rsidRDefault="005946B9" w:rsidP="005946B9">
      <w:pPr>
        <w:ind w:left="0" w:hanging="2"/>
      </w:pPr>
    </w:p>
    <w:p w:rsidR="005946B9" w:rsidRDefault="005946B9" w:rsidP="005946B9">
      <w:pPr>
        <w:ind w:left="0" w:hanging="2"/>
      </w:pPr>
    </w:p>
    <w:p w:rsidR="005946B9" w:rsidRDefault="005946B9" w:rsidP="009F720D">
      <w:pPr>
        <w:ind w:leftChars="0" w:left="0" w:firstLineChars="0" w:firstLine="0"/>
      </w:pPr>
    </w:p>
    <w:p w:rsidR="005946B9" w:rsidRDefault="005946B9" w:rsidP="005946B9">
      <w:pPr>
        <w:ind w:left="0" w:hanging="2"/>
      </w:pPr>
    </w:p>
    <w:tbl>
      <w:tblPr>
        <w:tblStyle w:val="affc"/>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5946B9" w:rsidTr="00912A3F">
        <w:tc>
          <w:tcPr>
            <w:tcW w:w="8644" w:type="dxa"/>
            <w:tcBorders>
              <w:left w:val="single" w:sz="24" w:space="0" w:color="9AC26B"/>
              <w:bottom w:val="nil"/>
              <w:right w:val="single" w:sz="24" w:space="0" w:color="9AC26B"/>
            </w:tcBorders>
          </w:tcPr>
          <w:p w:rsidR="005946B9" w:rsidRDefault="005946B9" w:rsidP="00912A3F">
            <w:pPr>
              <w:jc w:val="center"/>
              <w:rPr>
                <w:rFonts w:ascii="Times New Roman" w:eastAsia="Times New Roman" w:hAnsi="Times New Roman" w:cs="Times New Roman"/>
                <w:sz w:val="6"/>
                <w:szCs w:val="6"/>
              </w:rPr>
            </w:pPr>
          </w:p>
        </w:tc>
      </w:tr>
      <w:tr w:rsidR="005946B9" w:rsidTr="00912A3F">
        <w:tc>
          <w:tcPr>
            <w:tcW w:w="8644" w:type="dxa"/>
            <w:tcBorders>
              <w:top w:val="nil"/>
              <w:bottom w:val="nil"/>
            </w:tcBorders>
          </w:tcPr>
          <w:p w:rsidR="005946B9" w:rsidRDefault="005946B9" w:rsidP="00912A3F">
            <w:pPr>
              <w:ind w:left="0" w:hanging="2"/>
              <w:jc w:val="center"/>
              <w:rPr>
                <w:rFonts w:ascii="Times New Roman" w:eastAsia="Times New Roman" w:hAnsi="Times New Roman" w:cs="Times New Roman"/>
              </w:rPr>
            </w:pPr>
            <w:r>
              <w:rPr>
                <w:noProof/>
                <w:lang w:eastAsia="es-ES"/>
              </w:rPr>
              <w:drawing>
                <wp:inline distT="0" distB="0" distL="0" distR="0" wp14:anchorId="5B719E3F" wp14:editId="30D0CE8C">
                  <wp:extent cx="2609685" cy="2428543"/>
                  <wp:effectExtent l="0" t="0" r="0" b="0"/>
                  <wp:docPr id="10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2609685" cy="2428543"/>
                          </a:xfrm>
                          <a:prstGeom prst="rect">
                            <a:avLst/>
                          </a:prstGeom>
                          <a:ln/>
                        </pic:spPr>
                      </pic:pic>
                    </a:graphicData>
                  </a:graphic>
                </wp:inline>
              </w:drawing>
            </w:r>
          </w:p>
        </w:tc>
      </w:tr>
      <w:tr w:rsidR="005946B9" w:rsidTr="00912A3F">
        <w:tc>
          <w:tcPr>
            <w:tcW w:w="8644" w:type="dxa"/>
            <w:tcBorders>
              <w:top w:val="nil"/>
              <w:left w:val="single" w:sz="24" w:space="0" w:color="9AC26B"/>
              <w:right w:val="single" w:sz="24" w:space="0" w:color="9AC26B"/>
            </w:tcBorders>
          </w:tcPr>
          <w:p w:rsidR="005946B9" w:rsidRDefault="005946B9" w:rsidP="00912A3F">
            <w:pPr>
              <w:tabs>
                <w:tab w:val="center" w:pos="4252"/>
                <w:tab w:val="right" w:pos="8504"/>
              </w:tabs>
              <w:spacing w:before="180" w:after="120"/>
              <w:ind w:left="0" w:hanging="2"/>
              <w:rPr>
                <w:rFonts w:ascii="Arial" w:eastAsia="Arial" w:hAnsi="Arial" w:cs="Arial"/>
              </w:rPr>
            </w:pPr>
            <w:r>
              <w:rPr>
                <w:rFonts w:ascii="Arial" w:eastAsia="Arial" w:hAnsi="Arial" w:cs="Arial"/>
              </w:rPr>
              <w:t xml:space="preserve">Una de las propuestas de Diseño 3D para su impresión con material PLA o PETG. Se pueden ver todos los diseños por completo en la web </w:t>
            </w:r>
            <w:hyperlink r:id="rId39">
              <w:r>
                <w:rPr>
                  <w:color w:val="0000FF"/>
                  <w:u w:val="single"/>
                </w:rPr>
                <w:t>https://sites.google.com/escuelassj.com/porquenoscompete/p%C3%A1gina-principal</w:t>
              </w:r>
            </w:hyperlink>
          </w:p>
        </w:tc>
      </w:tr>
    </w:tbl>
    <w:p w:rsidR="005946B9" w:rsidRDefault="005946B9" w:rsidP="009F720D">
      <w:pPr>
        <w:ind w:leftChars="0" w:left="0" w:firstLineChars="0" w:firstLine="0"/>
      </w:pPr>
    </w:p>
    <w:p w:rsidR="005946B9" w:rsidRDefault="005946B9" w:rsidP="005946B9">
      <w:pPr>
        <w:ind w:left="0" w:hanging="2"/>
      </w:pPr>
    </w:p>
    <w:tbl>
      <w:tblPr>
        <w:tblStyle w:val="affd"/>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5946B9" w:rsidTr="00912A3F">
        <w:tc>
          <w:tcPr>
            <w:tcW w:w="8644" w:type="dxa"/>
            <w:tcBorders>
              <w:left w:val="single" w:sz="24" w:space="0" w:color="9AC26B"/>
              <w:bottom w:val="nil"/>
              <w:right w:val="single" w:sz="24" w:space="0" w:color="9AC26B"/>
            </w:tcBorders>
          </w:tcPr>
          <w:p w:rsidR="005946B9" w:rsidRDefault="005946B9" w:rsidP="00912A3F">
            <w:pPr>
              <w:jc w:val="center"/>
              <w:rPr>
                <w:rFonts w:ascii="Times New Roman" w:eastAsia="Times New Roman" w:hAnsi="Times New Roman" w:cs="Times New Roman"/>
                <w:sz w:val="6"/>
                <w:szCs w:val="6"/>
              </w:rPr>
            </w:pPr>
          </w:p>
        </w:tc>
      </w:tr>
      <w:tr w:rsidR="005946B9" w:rsidTr="00912A3F">
        <w:tc>
          <w:tcPr>
            <w:tcW w:w="8644" w:type="dxa"/>
            <w:tcBorders>
              <w:top w:val="nil"/>
              <w:bottom w:val="nil"/>
            </w:tcBorders>
          </w:tcPr>
          <w:p w:rsidR="005946B9" w:rsidRDefault="005946B9" w:rsidP="00912A3F">
            <w:pPr>
              <w:ind w:left="0" w:hanging="2"/>
              <w:jc w:val="center"/>
              <w:rPr>
                <w:rFonts w:ascii="Times New Roman" w:eastAsia="Times New Roman" w:hAnsi="Times New Roman" w:cs="Times New Roman"/>
              </w:rPr>
            </w:pPr>
            <w:r>
              <w:rPr>
                <w:noProof/>
                <w:lang w:eastAsia="es-ES"/>
              </w:rPr>
              <w:drawing>
                <wp:inline distT="0" distB="0" distL="0" distR="0" wp14:anchorId="5590ADC5" wp14:editId="2A674166">
                  <wp:extent cx="2033625" cy="1811348"/>
                  <wp:effectExtent l="0" t="0" r="5080" b="0"/>
                  <wp:docPr id="10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2037812" cy="1815078"/>
                          </a:xfrm>
                          <a:prstGeom prst="rect">
                            <a:avLst/>
                          </a:prstGeom>
                          <a:ln/>
                        </pic:spPr>
                      </pic:pic>
                    </a:graphicData>
                  </a:graphic>
                </wp:inline>
              </w:drawing>
            </w:r>
          </w:p>
        </w:tc>
      </w:tr>
      <w:tr w:rsidR="005946B9" w:rsidTr="00912A3F">
        <w:tc>
          <w:tcPr>
            <w:tcW w:w="8644" w:type="dxa"/>
            <w:tcBorders>
              <w:top w:val="nil"/>
              <w:left w:val="single" w:sz="24" w:space="0" w:color="9AC26B"/>
              <w:right w:val="single" w:sz="24" w:space="0" w:color="9AC26B"/>
            </w:tcBorders>
          </w:tcPr>
          <w:p w:rsidR="005946B9" w:rsidRDefault="005946B9" w:rsidP="00912A3F">
            <w:pPr>
              <w:spacing w:after="40"/>
              <w:ind w:left="0" w:hanging="2"/>
              <w:jc w:val="center"/>
              <w:rPr>
                <w:rFonts w:ascii="Arial" w:eastAsia="Arial" w:hAnsi="Arial" w:cs="Arial"/>
              </w:rPr>
            </w:pPr>
            <w:r>
              <w:rPr>
                <w:rFonts w:ascii="Arial" w:eastAsia="Arial" w:hAnsi="Arial" w:cs="Arial"/>
              </w:rPr>
              <w:t>Más Ideas</w:t>
            </w:r>
          </w:p>
        </w:tc>
      </w:tr>
    </w:tbl>
    <w:p w:rsidR="005946B9" w:rsidRDefault="005946B9" w:rsidP="005946B9">
      <w:pPr>
        <w:ind w:left="0" w:hanging="2"/>
      </w:pPr>
    </w:p>
    <w:p w:rsidR="005946B9" w:rsidRDefault="005946B9" w:rsidP="009F720D">
      <w:pPr>
        <w:ind w:leftChars="0" w:left="0" w:firstLineChars="0" w:firstLine="0"/>
      </w:pPr>
    </w:p>
    <w:tbl>
      <w:tblPr>
        <w:tblStyle w:val="affe"/>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5946B9" w:rsidTr="00912A3F">
        <w:tc>
          <w:tcPr>
            <w:tcW w:w="8644" w:type="dxa"/>
            <w:tcBorders>
              <w:left w:val="single" w:sz="24" w:space="0" w:color="9AC26B"/>
              <w:bottom w:val="nil"/>
              <w:right w:val="single" w:sz="24" w:space="0" w:color="9AC26B"/>
            </w:tcBorders>
          </w:tcPr>
          <w:p w:rsidR="005946B9" w:rsidRDefault="005946B9" w:rsidP="00912A3F">
            <w:pPr>
              <w:jc w:val="center"/>
              <w:rPr>
                <w:rFonts w:ascii="Times New Roman" w:eastAsia="Times New Roman" w:hAnsi="Times New Roman" w:cs="Times New Roman"/>
                <w:sz w:val="6"/>
                <w:szCs w:val="6"/>
              </w:rPr>
            </w:pPr>
          </w:p>
        </w:tc>
      </w:tr>
      <w:tr w:rsidR="005946B9" w:rsidTr="00912A3F">
        <w:tc>
          <w:tcPr>
            <w:tcW w:w="8644" w:type="dxa"/>
            <w:tcBorders>
              <w:top w:val="nil"/>
              <w:bottom w:val="nil"/>
            </w:tcBorders>
          </w:tcPr>
          <w:p w:rsidR="005946B9" w:rsidRDefault="005946B9" w:rsidP="00912A3F">
            <w:pPr>
              <w:ind w:left="0" w:hanging="2"/>
              <w:jc w:val="center"/>
              <w:rPr>
                <w:rFonts w:ascii="Times New Roman" w:eastAsia="Times New Roman" w:hAnsi="Times New Roman" w:cs="Times New Roman"/>
              </w:rPr>
            </w:pPr>
            <w:r>
              <w:rPr>
                <w:noProof/>
                <w:lang w:eastAsia="es-ES"/>
              </w:rPr>
              <w:drawing>
                <wp:inline distT="0" distB="0" distL="0" distR="0" wp14:anchorId="5644AFEF" wp14:editId="241E4169">
                  <wp:extent cx="2633472" cy="2165985"/>
                  <wp:effectExtent l="0" t="0" r="0" b="5715"/>
                  <wp:docPr id="10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2638888" cy="2170440"/>
                          </a:xfrm>
                          <a:prstGeom prst="rect">
                            <a:avLst/>
                          </a:prstGeom>
                          <a:ln/>
                        </pic:spPr>
                      </pic:pic>
                    </a:graphicData>
                  </a:graphic>
                </wp:inline>
              </w:drawing>
            </w:r>
          </w:p>
        </w:tc>
      </w:tr>
      <w:tr w:rsidR="005946B9" w:rsidTr="00912A3F">
        <w:tc>
          <w:tcPr>
            <w:tcW w:w="8644" w:type="dxa"/>
            <w:tcBorders>
              <w:top w:val="nil"/>
              <w:left w:val="single" w:sz="24" w:space="0" w:color="9AC26B"/>
              <w:right w:val="single" w:sz="24" w:space="0" w:color="9AC26B"/>
            </w:tcBorders>
          </w:tcPr>
          <w:p w:rsidR="005946B9" w:rsidRDefault="005946B9" w:rsidP="00912A3F">
            <w:pPr>
              <w:spacing w:after="40"/>
              <w:ind w:left="0" w:hanging="2"/>
              <w:jc w:val="center"/>
              <w:rPr>
                <w:rFonts w:ascii="Arial" w:eastAsia="Arial" w:hAnsi="Arial" w:cs="Arial"/>
              </w:rPr>
            </w:pPr>
            <w:r>
              <w:rPr>
                <w:rFonts w:ascii="Arial" w:eastAsia="Arial" w:hAnsi="Arial" w:cs="Arial"/>
              </w:rPr>
              <w:t>Cada pareja hace su contribución al diseño</w:t>
            </w:r>
          </w:p>
        </w:tc>
      </w:tr>
    </w:tbl>
    <w:p w:rsidR="005946B9" w:rsidRDefault="005946B9" w:rsidP="005946B9">
      <w:pPr>
        <w:ind w:left="0" w:hanging="2"/>
      </w:pPr>
    </w:p>
    <w:p w:rsidR="009F720D" w:rsidRDefault="009F720D" w:rsidP="009F720D">
      <w:pPr>
        <w:ind w:leftChars="0" w:left="0" w:firstLineChars="0" w:firstLine="0"/>
      </w:pPr>
    </w:p>
    <w:tbl>
      <w:tblPr>
        <w:tblStyle w:val="affe"/>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9F720D" w:rsidTr="00912A3F">
        <w:tc>
          <w:tcPr>
            <w:tcW w:w="8644" w:type="dxa"/>
            <w:tcBorders>
              <w:left w:val="single" w:sz="24" w:space="0" w:color="9AC26B"/>
              <w:bottom w:val="nil"/>
              <w:right w:val="single" w:sz="24" w:space="0" w:color="9AC26B"/>
            </w:tcBorders>
          </w:tcPr>
          <w:p w:rsidR="009F720D" w:rsidRDefault="009F720D" w:rsidP="00912A3F">
            <w:pPr>
              <w:jc w:val="center"/>
              <w:rPr>
                <w:rFonts w:ascii="Times New Roman" w:eastAsia="Times New Roman" w:hAnsi="Times New Roman" w:cs="Times New Roman"/>
                <w:sz w:val="6"/>
                <w:szCs w:val="6"/>
              </w:rPr>
            </w:pPr>
          </w:p>
        </w:tc>
      </w:tr>
      <w:tr w:rsidR="009F720D" w:rsidTr="00912A3F">
        <w:tc>
          <w:tcPr>
            <w:tcW w:w="8644" w:type="dxa"/>
            <w:tcBorders>
              <w:top w:val="nil"/>
              <w:bottom w:val="nil"/>
            </w:tcBorders>
          </w:tcPr>
          <w:p w:rsidR="009F720D" w:rsidRDefault="009F720D" w:rsidP="00912A3F">
            <w:pPr>
              <w:ind w:left="0" w:hanging="2"/>
              <w:jc w:val="center"/>
              <w:rPr>
                <w:rFonts w:ascii="Times New Roman" w:eastAsia="Times New Roman" w:hAnsi="Times New Roman" w:cs="Times New Roman"/>
              </w:rPr>
            </w:pPr>
            <w:r>
              <w:rPr>
                <w:noProof/>
                <w:lang w:eastAsia="es-ES"/>
              </w:rPr>
              <w:drawing>
                <wp:inline distT="0" distB="0" distL="0" distR="0" wp14:anchorId="53315EC0" wp14:editId="280CDE3E">
                  <wp:extent cx="5351780" cy="3010535"/>
                  <wp:effectExtent l="0" t="0" r="0" b="0"/>
                  <wp:docPr id="104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5351780" cy="3010535"/>
                          </a:xfrm>
                          <a:prstGeom prst="rect">
                            <a:avLst/>
                          </a:prstGeom>
                          <a:ln/>
                        </pic:spPr>
                      </pic:pic>
                    </a:graphicData>
                  </a:graphic>
                </wp:inline>
              </w:drawing>
            </w:r>
          </w:p>
        </w:tc>
      </w:tr>
      <w:tr w:rsidR="009F720D" w:rsidTr="00912A3F">
        <w:tc>
          <w:tcPr>
            <w:tcW w:w="8644" w:type="dxa"/>
            <w:tcBorders>
              <w:top w:val="nil"/>
              <w:left w:val="single" w:sz="24" w:space="0" w:color="9AC26B"/>
              <w:right w:val="single" w:sz="24" w:space="0" w:color="9AC26B"/>
            </w:tcBorders>
          </w:tcPr>
          <w:p w:rsidR="009F720D" w:rsidRDefault="009F720D" w:rsidP="00912A3F">
            <w:pPr>
              <w:spacing w:after="40"/>
              <w:ind w:left="0" w:hanging="2"/>
              <w:jc w:val="center"/>
              <w:rPr>
                <w:rFonts w:ascii="Arial" w:eastAsia="Arial" w:hAnsi="Arial" w:cs="Arial"/>
              </w:rPr>
            </w:pPr>
            <w:r>
              <w:rPr>
                <w:rFonts w:ascii="Arial" w:eastAsia="Arial" w:hAnsi="Arial" w:cs="Arial"/>
              </w:rPr>
              <w:t xml:space="preserve">Captura de pantalla de la Web </w:t>
            </w:r>
            <w:hyperlink r:id="rId43">
              <w:r>
                <w:rPr>
                  <w:color w:val="0000FF"/>
                  <w:u w:val="single"/>
                </w:rPr>
                <w:t>https://sites.google.com/escuelassj.com/porquenoscompete/p%C3%A1gina-principal</w:t>
              </w:r>
            </w:hyperlink>
            <w:r>
              <w:t xml:space="preserve"> con los elementos que intervienen.</w:t>
            </w:r>
          </w:p>
        </w:tc>
      </w:tr>
    </w:tbl>
    <w:p w:rsidR="005946B9" w:rsidRDefault="005946B9" w:rsidP="009F720D">
      <w:pPr>
        <w:ind w:leftChars="0" w:left="0" w:firstLineChars="0" w:firstLine="0"/>
      </w:pPr>
    </w:p>
    <w:tbl>
      <w:tblPr>
        <w:tblStyle w:val="afff0"/>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5946B9" w:rsidTr="00912A3F">
        <w:tc>
          <w:tcPr>
            <w:tcW w:w="8644" w:type="dxa"/>
            <w:tcBorders>
              <w:left w:val="single" w:sz="24" w:space="0" w:color="9AC26B"/>
              <w:bottom w:val="nil"/>
              <w:right w:val="single" w:sz="24" w:space="0" w:color="9AC26B"/>
            </w:tcBorders>
          </w:tcPr>
          <w:p w:rsidR="005946B9" w:rsidRDefault="005946B9" w:rsidP="00912A3F">
            <w:pPr>
              <w:jc w:val="center"/>
              <w:rPr>
                <w:rFonts w:ascii="Times New Roman" w:eastAsia="Times New Roman" w:hAnsi="Times New Roman" w:cs="Times New Roman"/>
                <w:sz w:val="6"/>
                <w:szCs w:val="6"/>
              </w:rPr>
            </w:pPr>
          </w:p>
        </w:tc>
      </w:tr>
      <w:tr w:rsidR="005946B9" w:rsidTr="00912A3F">
        <w:tc>
          <w:tcPr>
            <w:tcW w:w="8644" w:type="dxa"/>
            <w:tcBorders>
              <w:top w:val="nil"/>
              <w:bottom w:val="nil"/>
            </w:tcBorders>
          </w:tcPr>
          <w:p w:rsidR="005946B9" w:rsidRDefault="005946B9" w:rsidP="009F720D">
            <w:pPr>
              <w:ind w:left="0" w:hanging="2"/>
              <w:jc w:val="center"/>
            </w:pPr>
            <w:r>
              <w:rPr>
                <w:noProof/>
                <w:lang w:eastAsia="es-ES"/>
              </w:rPr>
              <w:drawing>
                <wp:inline distT="0" distB="0" distL="0" distR="0" wp14:anchorId="1AF6EA10" wp14:editId="0D7E1CF1">
                  <wp:extent cx="4996281" cy="5376672"/>
                  <wp:effectExtent l="0" t="0" r="0" b="0"/>
                  <wp:docPr id="10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a:stretch>
                            <a:fillRect/>
                          </a:stretch>
                        </pic:blipFill>
                        <pic:spPr>
                          <a:xfrm>
                            <a:off x="0" y="0"/>
                            <a:ext cx="5012252" cy="5393859"/>
                          </a:xfrm>
                          <a:prstGeom prst="rect">
                            <a:avLst/>
                          </a:prstGeom>
                          <a:ln/>
                        </pic:spPr>
                      </pic:pic>
                    </a:graphicData>
                  </a:graphic>
                </wp:inline>
              </w:drawing>
            </w:r>
          </w:p>
        </w:tc>
      </w:tr>
      <w:tr w:rsidR="005946B9" w:rsidTr="00912A3F">
        <w:tc>
          <w:tcPr>
            <w:tcW w:w="8644" w:type="dxa"/>
            <w:tcBorders>
              <w:top w:val="nil"/>
              <w:left w:val="single" w:sz="24" w:space="0" w:color="9AC26B"/>
              <w:right w:val="single" w:sz="24" w:space="0" w:color="9AC26B"/>
            </w:tcBorders>
          </w:tcPr>
          <w:p w:rsidR="005946B9" w:rsidRDefault="005946B9" w:rsidP="00912A3F">
            <w:pPr>
              <w:ind w:left="0" w:hanging="2"/>
              <w:jc w:val="center"/>
            </w:pPr>
            <w:r>
              <w:t>Carta de agradecimiento de Francis.</w:t>
            </w:r>
          </w:p>
        </w:tc>
      </w:tr>
    </w:tbl>
    <w:p w:rsidR="005946B9" w:rsidRDefault="005946B9" w:rsidP="005946B9">
      <w:pPr>
        <w:ind w:left="0" w:hanging="2"/>
      </w:pPr>
    </w:p>
    <w:p w:rsidR="005946B9" w:rsidRDefault="005946B9" w:rsidP="005946B9">
      <w:pPr>
        <w:ind w:left="0" w:hanging="2"/>
      </w:pPr>
    </w:p>
    <w:sectPr w:rsidR="005946B9">
      <w:headerReference w:type="even" r:id="rId45"/>
      <w:headerReference w:type="default" r:id="rId46"/>
      <w:footerReference w:type="even" r:id="rId47"/>
      <w:footerReference w:type="default" r:id="rId48"/>
      <w:headerReference w:type="first" r:id="rId49"/>
      <w:footerReference w:type="first" r:id="rId50"/>
      <w:pgSz w:w="11906" w:h="16838"/>
      <w:pgMar w:top="2836" w:right="1701" w:bottom="1985"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F9F" w:rsidRDefault="004E7F9F">
      <w:pPr>
        <w:spacing w:after="0" w:line="240" w:lineRule="auto"/>
        <w:ind w:left="0" w:hanging="2"/>
      </w:pPr>
      <w:r>
        <w:separator/>
      </w:r>
    </w:p>
  </w:endnote>
  <w:endnote w:type="continuationSeparator" w:id="0">
    <w:p w:rsidR="004E7F9F" w:rsidRDefault="004E7F9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charset w:val="00"/>
    <w:family w:val="auto"/>
    <w:pitch w:val="default"/>
  </w:font>
  <w:font w:name="inheri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6B9" w:rsidRDefault="005946B9">
    <w:pPr>
      <w:pStyle w:val="Piedep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CA6" w:rsidRDefault="005737BF">
    <w:pPr>
      <w:pBdr>
        <w:top w:val="nil"/>
        <w:left w:val="nil"/>
        <w:bottom w:val="nil"/>
        <w:right w:val="nil"/>
        <w:between w:val="nil"/>
      </w:pBdr>
      <w:tabs>
        <w:tab w:val="center" w:pos="4252"/>
        <w:tab w:val="right" w:pos="8504"/>
      </w:tabs>
      <w:spacing w:after="0" w:line="240" w:lineRule="auto"/>
      <w:ind w:left="0" w:hanging="2"/>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2C1E19">
      <w:rPr>
        <w:noProof/>
        <w:color w:val="000000"/>
      </w:rPr>
      <w:t>1</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2C1E19">
      <w:rPr>
        <w:noProof/>
        <w:color w:val="000000"/>
      </w:rPr>
      <w:t>14</w:t>
    </w:r>
    <w:r>
      <w:rPr>
        <w:color w:val="000000"/>
      </w:rPr>
      <w:fldChar w:fldCharType="end"/>
    </w:r>
    <w:r>
      <w:rPr>
        <w:noProof/>
        <w:lang w:eastAsia="es-ES"/>
      </w:rPr>
      <w:drawing>
        <wp:anchor distT="0" distB="0" distL="114300" distR="114300" simplePos="0" relativeHeight="251660288" behindDoc="0" locked="0" layoutInCell="1" hidden="0" allowOverlap="1">
          <wp:simplePos x="0" y="0"/>
          <wp:positionH relativeFrom="column">
            <wp:posOffset>2628900</wp:posOffset>
          </wp:positionH>
          <wp:positionV relativeFrom="paragraph">
            <wp:posOffset>-485138</wp:posOffset>
          </wp:positionV>
          <wp:extent cx="3886200" cy="1003935"/>
          <wp:effectExtent l="0" t="0" r="0" b="0"/>
          <wp:wrapNone/>
          <wp:docPr id="10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86200" cy="1003935"/>
                  </a:xfrm>
                  <a:prstGeom prst="rect">
                    <a:avLst/>
                  </a:prstGeom>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6B9" w:rsidRDefault="005946B9">
    <w:pPr>
      <w:pStyle w:val="Piedep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F9F" w:rsidRDefault="004E7F9F">
      <w:pPr>
        <w:spacing w:after="0" w:line="240" w:lineRule="auto"/>
        <w:ind w:left="0" w:hanging="2"/>
      </w:pPr>
      <w:r>
        <w:separator/>
      </w:r>
    </w:p>
  </w:footnote>
  <w:footnote w:type="continuationSeparator" w:id="0">
    <w:p w:rsidR="004E7F9F" w:rsidRDefault="004E7F9F">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6B9" w:rsidRDefault="005946B9">
    <w:pPr>
      <w:pStyle w:val="Encabezado"/>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CA6" w:rsidRDefault="005737BF">
    <w:pPr>
      <w:pBdr>
        <w:top w:val="nil"/>
        <w:left w:val="nil"/>
        <w:bottom w:val="nil"/>
        <w:right w:val="nil"/>
        <w:between w:val="nil"/>
      </w:pBdr>
      <w:tabs>
        <w:tab w:val="center" w:pos="4252"/>
        <w:tab w:val="right" w:pos="8504"/>
      </w:tabs>
      <w:spacing w:after="0" w:line="240" w:lineRule="auto"/>
      <w:ind w:left="0" w:hanging="2"/>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2C1E19">
      <w:rPr>
        <w:noProof/>
        <w:color w:val="000000"/>
      </w:rPr>
      <w:t>1</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2C1E19">
      <w:rPr>
        <w:noProof/>
        <w:color w:val="000000"/>
      </w:rPr>
      <w:t>14</w:t>
    </w:r>
    <w:r>
      <w:rPr>
        <w:color w:val="000000"/>
      </w:rPr>
      <w:fldChar w:fldCharType="end"/>
    </w:r>
    <w:r>
      <w:rPr>
        <w:noProof/>
        <w:lang w:eastAsia="es-ES"/>
      </w:rPr>
      <w:drawing>
        <wp:anchor distT="0" distB="0" distL="114300" distR="114300" simplePos="0" relativeHeight="251658240" behindDoc="0" locked="0" layoutInCell="1" hidden="0" allowOverlap="1">
          <wp:simplePos x="0" y="0"/>
          <wp:positionH relativeFrom="column">
            <wp:posOffset>4773930</wp:posOffset>
          </wp:positionH>
          <wp:positionV relativeFrom="paragraph">
            <wp:posOffset>-194943</wp:posOffset>
          </wp:positionV>
          <wp:extent cx="1423670" cy="982980"/>
          <wp:effectExtent l="0" t="0" r="0" b="0"/>
          <wp:wrapSquare wrapText="bothSides" distT="0" distB="0" distL="114300" distR="114300"/>
          <wp:docPr id="10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423670" cy="982980"/>
                  </a:xfrm>
                  <a:prstGeom prst="rect">
                    <a:avLst/>
                  </a:prstGeom>
                  <a:ln/>
                </pic:spPr>
              </pic:pic>
            </a:graphicData>
          </a:graphic>
        </wp:anchor>
      </w:drawing>
    </w:r>
    <w:r>
      <w:rPr>
        <w:noProof/>
        <w:lang w:eastAsia="es-ES"/>
      </w:rPr>
      <w:drawing>
        <wp:anchor distT="0" distB="0" distL="114300" distR="114300" simplePos="0" relativeHeight="251659264" behindDoc="0" locked="0" layoutInCell="1" hidden="0" allowOverlap="1">
          <wp:simplePos x="0" y="0"/>
          <wp:positionH relativeFrom="column">
            <wp:posOffset>-1142998</wp:posOffset>
          </wp:positionH>
          <wp:positionV relativeFrom="paragraph">
            <wp:posOffset>-477517</wp:posOffset>
          </wp:positionV>
          <wp:extent cx="2743200" cy="1378585"/>
          <wp:effectExtent l="0" t="0" r="0" b="0"/>
          <wp:wrapNone/>
          <wp:docPr id="10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
                  <a:srcRect/>
                  <a:stretch>
                    <a:fillRect/>
                  </a:stretch>
                </pic:blipFill>
                <pic:spPr>
                  <a:xfrm>
                    <a:off x="0" y="0"/>
                    <a:ext cx="2743200" cy="137858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6B9" w:rsidRDefault="005946B9">
    <w:pPr>
      <w:pStyle w:val="Encabezado"/>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C1109"/>
    <w:multiLevelType w:val="multilevel"/>
    <w:tmpl w:val="5D84E38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CA6"/>
    <w:rsid w:val="000A07B8"/>
    <w:rsid w:val="002C1E19"/>
    <w:rsid w:val="002E4657"/>
    <w:rsid w:val="00420CA6"/>
    <w:rsid w:val="004E7F9F"/>
    <w:rsid w:val="00515B4E"/>
    <w:rsid w:val="00522155"/>
    <w:rsid w:val="005737BF"/>
    <w:rsid w:val="005946B9"/>
    <w:rsid w:val="0071456F"/>
    <w:rsid w:val="00771941"/>
    <w:rsid w:val="008E71C8"/>
    <w:rsid w:val="009F720D"/>
    <w:rsid w:val="00D10000"/>
    <w:rsid w:val="00D210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48CF64-AA8B-468C-BFDD-DEFE77536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ES"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qFormat/>
    <w:pPr>
      <w:tabs>
        <w:tab w:val="center" w:pos="4252"/>
        <w:tab w:val="right" w:pos="8504"/>
      </w:tabs>
      <w:spacing w:after="0" w:line="240" w:lineRule="auto"/>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tabs>
        <w:tab w:val="center" w:pos="4252"/>
        <w:tab w:val="right" w:pos="8504"/>
      </w:tabs>
      <w:spacing w:after="0" w:line="240" w:lineRule="auto"/>
    </w:pPr>
  </w:style>
  <w:style w:type="character" w:customStyle="1" w:styleId="PiedepginaCar">
    <w:name w:val="Pie de página Car"/>
    <w:basedOn w:val="Fuentedeprrafopredeter"/>
    <w:rPr>
      <w:w w:val="100"/>
      <w:position w:val="-1"/>
      <w:effect w:val="none"/>
      <w:vertAlign w:val="baseline"/>
      <w:cs w:val="0"/>
      <w:em w:val="none"/>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table" w:styleId="Tablaconcuadrcula">
    <w:name w:val="Table Grid"/>
    <w:basedOn w:val="Tablanormal"/>
    <w:pPr>
      <w:suppressAutoHyphens/>
      <w:spacing w:line="1" w:lineRule="atLeast"/>
      <w:ind w:leftChars="-1" w:left="-1" w:hangingChars="1"/>
      <w:textDirection w:val="btLr"/>
      <w:textAlignment w:val="top"/>
      <w:outlineLvl w:val="0"/>
    </w:pPr>
    <w:rPr>
      <w:rFonts w:ascii="Times New Roman" w:eastAsia="Times New Roman" w:hAnsi="Times New Roman"/>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paragraph" w:styleId="Prrafodelista">
    <w:name w:val="List Paragraph"/>
    <w:basedOn w:val="Normal"/>
    <w:uiPriority w:val="34"/>
    <w:qFormat/>
    <w:rsid w:val="003F4AF4"/>
    <w:pPr>
      <w:ind w:left="720"/>
      <w:contextualSpacing/>
    </w:p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paragraph" w:styleId="NormalWeb">
    <w:name w:val="Normal (Web)"/>
    <w:basedOn w:val="Normal"/>
    <w:uiPriority w:val="99"/>
    <w:unhideWhenUsed/>
    <w:rsid w:val="005946B9"/>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rafael.villatoro@escuelassj.com" TargetMode="External"/><Relationship Id="rId26" Type="http://schemas.openxmlformats.org/officeDocument/2006/relationships/image" Target="media/image8.png"/><Relationship Id="rId39" Type="http://schemas.openxmlformats.org/officeDocument/2006/relationships/hyperlink" Target="https://sites.google.com/escuelassj.com/porquenoscompete/p%C3%A1gina-principal" TargetMode="External"/><Relationship Id="rId21" Type="http://schemas.openxmlformats.org/officeDocument/2006/relationships/hyperlink" Target="http://www.cedeti.cl/" TargetMode="Externa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uan.rios@escuelassj.com" TargetMode="External"/><Relationship Id="rId29" Type="http://schemas.openxmlformats.org/officeDocument/2006/relationships/image" Target="media/image11.jpg"/><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ites.google.com/escuelassj.com/porquenoscompete/p%C3%A1gina-principal" TargetMode="External"/><Relationship Id="rId23" Type="http://schemas.openxmlformats.org/officeDocument/2006/relationships/hyperlink" Target="http://labs.ing.unlp.edu.ar/electrotecnia/unitec/" TargetMode="External"/><Relationship Id="rId28" Type="http://schemas.openxmlformats.org/officeDocument/2006/relationships/image" Target="media/image10.jpg"/><Relationship Id="rId36" Type="http://schemas.openxmlformats.org/officeDocument/2006/relationships/hyperlink" Target="https://sites.google.com/escuelassj.com/porquenoscompete/p%C3%A1gina-principal" TargetMode="External"/><Relationship Id="rId49" Type="http://schemas.openxmlformats.org/officeDocument/2006/relationships/header" Target="header3.xml"/><Relationship Id="rId10" Type="http://schemas.openxmlformats.org/officeDocument/2006/relationships/hyperlink" Target="http://creativecommons.org/licenses/by-nc-sa/3.0/deed.es_CO" TargetMode="External"/><Relationship Id="rId19" Type="http://schemas.openxmlformats.org/officeDocument/2006/relationships/hyperlink" Target="http://esaac.es/" TargetMode="Externa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66pupNQqTOk&amp;feature=youtu.be"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6.png"/><Relationship Id="rId43" Type="http://schemas.openxmlformats.org/officeDocument/2006/relationships/hyperlink" Target="https://sites.google.com/escuelassj.com/porquenoscompete/p%C3%A1gina-principal"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creativecommons.org/licenses/by-nc-sa/3.0/deed.es_CO" TargetMode="External"/><Relationship Id="rId17" Type="http://schemas.openxmlformats.org/officeDocument/2006/relationships/hyperlink" Target="mailto:bernat.llopis@escuelassj.com" TargetMode="External"/><Relationship Id="rId25" Type="http://schemas.openxmlformats.org/officeDocument/2006/relationships/hyperlink" Target="http://www.ufrgs.br/teias/" TargetMode="External"/><Relationship Id="rId33" Type="http://schemas.openxmlformats.org/officeDocument/2006/relationships/hyperlink" Target="https://sites.google.com/escuelassj.com/porquenoscompete/p%C3%A1gina-principal" TargetMode="External"/><Relationship Id="rId38" Type="http://schemas.openxmlformats.org/officeDocument/2006/relationships/image" Target="media/image18.png"/><Relationship Id="rId46" Type="http://schemas.openxmlformats.org/officeDocument/2006/relationships/header" Target="header2.xml"/><Relationship Id="rId20" Type="http://schemas.openxmlformats.org/officeDocument/2006/relationships/image" Target="media/image5.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9KggC8xuLBgyGbOifse34dRSsA==">AMUW2mWc29UNBvouw28tmjKGt3HzTALD/my1AulDHno0gysBbBkqnbDVecODTmFf336OBTQ2QeVHVsZeVnV84pSjpS8mQjhTdq/siEtt6eO3XLxZrR2RLjbeFE1fCFP+EgZ7zC3XgJij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1269</Words>
  <Characters>6982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metropoli</dc:creator>
  <cp:lastModifiedBy>Jose Carlos Martin Portal</cp:lastModifiedBy>
  <cp:revision>5</cp:revision>
  <cp:lastPrinted>2021-06-15T16:56:00Z</cp:lastPrinted>
  <dcterms:created xsi:type="dcterms:W3CDTF">2020-06-17T07:45:00Z</dcterms:created>
  <dcterms:modified xsi:type="dcterms:W3CDTF">2021-06-15T16:56:00Z</dcterms:modified>
</cp:coreProperties>
</file>